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40" w:after="60"/>
        <w:rPr/>
      </w:pPr>
      <w:r>
        <w:rPr>
          <w:rFonts w:cs="Times New Roman" w:ascii="Times New Roman" w:hAnsi="Times New Roman"/>
          <w:bCs w:val="false"/>
          <w:i w:val="false"/>
          <w:lang w:val="en-US"/>
        </w:rPr>
        <w:t xml:space="preserve">                                             </w:t>
      </w:r>
      <w:r>
        <w:rPr>
          <w:rFonts w:cs="Times New Roman" w:ascii="Times New Roman" w:hAnsi="Times New Roman"/>
          <w:bCs w:val="false"/>
          <w:i w:val="false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МОРОЗОВСКОГО СЕЛЬСКОГО ПОСЕЛЕНИЯ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ЭРТИЛЬСКОГО МУНИЦИПАЛЬНОГО РАЙОНА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ing1"/>
        <w:ind w:left="432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tbl>
      <w:tblPr>
        <w:tblW w:w="514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080"/>
      </w:tblGrid>
      <w:tr>
        <w:trPr>
          <w:trHeight w:val="898" w:hRule="atLeast"/>
        </w:trPr>
        <w:tc>
          <w:tcPr>
            <w:tcW w:w="406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27.07. 2020 года № 24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п.Марьевка             </w:t>
            </w:r>
          </w:p>
        </w:tc>
        <w:tc>
          <w:tcPr>
            <w:tcW w:w="108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4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участку: 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3Б</w:t>
            </w:r>
          </w:p>
          <w:p>
            <w:pPr>
              <w:pStyle w:val="Normal"/>
              <w:spacing w:lineRule="atLeast" w:line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.</w:t>
            </w:r>
          </w:p>
          <w:p>
            <w:pPr>
              <w:pStyle w:val="Normal"/>
              <w:spacing w:lineRule="atLeast" w:line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Title"/>
        <w:spacing w:lineRule="auto" w:line="360"/>
        <w:ind w:firstLine="720"/>
        <w:jc w:val="both"/>
        <w:rPr>
          <w:b w:val="false"/>
          <w:b w:val="false"/>
          <w:color w:val="1E1E1E"/>
          <w:sz w:val="28"/>
          <w:szCs w:val="28"/>
        </w:rPr>
      </w:pPr>
      <w:r>
        <w:rPr>
          <w:b w:val="false"/>
          <w:color w:val="1E1E1E"/>
          <w:sz w:val="28"/>
          <w:szCs w:val="28"/>
        </w:rPr>
      </w:r>
    </w:p>
    <w:p>
      <w:pPr>
        <w:pStyle w:val="ConsPlusTitle"/>
        <w:spacing w:lineRule="auto" w:line="360"/>
        <w:ind w:firstLine="720"/>
        <w:jc w:val="both"/>
        <w:rPr>
          <w:b w:val="false"/>
          <w:b w:val="false"/>
          <w:color w:val="1E1E1E"/>
          <w:sz w:val="28"/>
          <w:szCs w:val="28"/>
        </w:rPr>
      </w:pPr>
      <w:r>
        <w:rPr>
          <w:b w:val="false"/>
          <w:color w:val="1E1E1E"/>
          <w:sz w:val="28"/>
          <w:szCs w:val="28"/>
        </w:rPr>
      </w:r>
    </w:p>
    <w:p>
      <w:pPr>
        <w:pStyle w:val="ConsPlusTitle"/>
        <w:spacing w:lineRule="auto" w:line="360"/>
        <w:ind w:firstLine="72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color w:val="1E1E1E"/>
          <w:sz w:val="28"/>
          <w:szCs w:val="28"/>
        </w:rPr>
        <w:t xml:space="preserve">В соответствии с Федеральным законом от 06.10.2003 №131-ФЗ                 « Об общих принципах организации местного самоуправления в Российской Федерации»,  Постановлением Правительства РФ от 19.11.2014 №1221                 «Об утверждении Правил присвоения, изменения и аннулирования адресов», </w:t>
      </w:r>
      <w:r>
        <w:rPr>
          <w:b w:val="false"/>
          <w:bCs w:val="false"/>
          <w:sz w:val="28"/>
          <w:szCs w:val="28"/>
        </w:rPr>
        <w:t xml:space="preserve">администрация Морозовского сельского поселения  </w:t>
      </w:r>
      <w:r>
        <w:rPr>
          <w:bCs w:val="false"/>
          <w:sz w:val="28"/>
          <w:szCs w:val="28"/>
        </w:rPr>
        <w:t>п о с т а н о в л я е т:</w:t>
      </w:r>
    </w:p>
    <w:p>
      <w:pPr>
        <w:pStyle w:val="Normal"/>
        <w:keepNext w:val="true"/>
        <w:keepLines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left="20" w:firstLine="70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1. Земельному участку с кадастровым номером 36:32:2500003:7 ,на котором расположена квартира  с кадастровым номером 36:32:2500003:70, присвоить адрес: Российская Федерация , Воронежская область, Эртильский муниципальный район, Морозовское сельское поселение, поселок Марьевка, улица  Советская, участок 3Б (указанный ранее адрес: Воронежская область, Эртильский  район, п.Марьевка, ул.Советская, д.3 кв.2 считать утратившим силу).</w:t>
      </w:r>
    </w:p>
    <w:p>
      <w:pPr>
        <w:pStyle w:val="Normal"/>
        <w:spacing w:lineRule="auto" w:line="360"/>
        <w:ind w:left="20" w:firstLine="700"/>
        <w:rPr>
          <w:rFonts w:ascii="Arial" w:hAnsi="Arial" w:cs="Arial"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2.Контроль за исполнением настоящего постановления оставляю за собой.</w:t>
      </w:r>
    </w:p>
    <w:p>
      <w:pPr>
        <w:pStyle w:val="Normal"/>
        <w:spacing w:lineRule="auto" w:line="360"/>
        <w:ind w:left="20" w:firstLine="150"/>
        <w:rPr>
          <w:rStyle w:val="Style13"/>
          <w:rFonts w:ascii="Arial" w:hAnsi="Arial" w:cs="Arial"/>
          <w:b w:val="false"/>
          <w:b w:val="false"/>
          <w:bCs w:val="false"/>
          <w:color w:val="1E1E1E"/>
          <w:sz w:val="28"/>
          <w:szCs w:val="28"/>
        </w:rPr>
      </w:pPr>
      <w:r>
        <w:rPr>
          <w:rFonts w:cs="Arial" w:ascii="Arial" w:hAnsi="Arial"/>
          <w:color w:val="1E1E1E"/>
          <w:sz w:val="28"/>
          <w:szCs w:val="28"/>
        </w:rPr>
        <w:t> </w:t>
      </w:r>
      <w:r>
        <w:rPr>
          <w:rFonts w:eastAsia="Arial" w:cs="Arial" w:ascii="Arial" w:hAnsi="Arial"/>
          <w:color w:val="1E1E1E"/>
          <w:sz w:val="28"/>
          <w:szCs w:val="28"/>
        </w:rPr>
        <w:t xml:space="preserve">        </w:t>
      </w:r>
      <w:r>
        <w:rPr>
          <w:rFonts w:cs="Arial" w:ascii="Arial" w:hAnsi="Arial"/>
          <w:color w:val="1E1E1E"/>
          <w:sz w:val="28"/>
          <w:szCs w:val="28"/>
        </w:rPr>
        <w:t>Глава поселения                     С.Б.Суворова.</w:t>
      </w:r>
    </w:p>
    <w:p>
      <w:pPr>
        <w:pStyle w:val="Normal"/>
        <w:shd w:fill="FFFFFF" w:val="clear"/>
        <w:spacing w:lineRule="atLeast" w:line="23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3177" w:type="dxa"/>
        <w:jc w:val="left"/>
        <w:tblInd w:w="-1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17"/>
      </w:tblGrid>
      <w:tr>
        <w:trPr>
          <w:trHeight w:val="1050" w:hRule="atLeast"/>
        </w:trPr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7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7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7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header="0" w:top="53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tabs>
        <w:tab w:val="clear" w:pos="708"/>
        <w:tab w:val="left" w:pos="0" w:leader="none"/>
        <w:tab w:val="left" w:pos="432" w:leader="none"/>
      </w:tabs>
      <w:suppressAutoHyphens w:val="true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cs="Arial"/>
      <w:b/>
      <w:bCs/>
      <w:color w:val="000080"/>
      <w:lang w:val="ru-RU" w:bidi="ar-SA"/>
    </w:rPr>
  </w:style>
  <w:style w:type="character" w:styleId="Style13">
    <w:name w:val="Цветовое выделение"/>
    <w:qFormat/>
    <w:rPr>
      <w:b/>
      <w:bCs/>
      <w:color w:val="26282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 Знак Знак Знак Знак Знак Знак Знак Знак Знак Знак"/>
    <w:basedOn w:val="Normal"/>
    <w:qFormat/>
    <w:pPr>
      <w:widowControl/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ConsPlusTitle">
    <w:name w:val="ConsPlusTitle"/>
    <w:qFormat/>
    <w:pPr>
      <w:widowControl w:val="false"/>
      <w:autoSpaceDE w:val="false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2020-07-27T10:54:00Z</dcterms:created>
  <dc:creator>user</dc:creator>
  <dc:description/>
  <dc:language>en-US</dc:language>
  <cp:lastModifiedBy>morozsp</cp:lastModifiedBy>
  <cp:lastPrinted>2019-07-22T11:08:00Z</cp:lastPrinted>
  <dcterms:modified xsi:type="dcterms:W3CDTF">2020-07-27T10:54:00Z</dcterms:modified>
  <cp:revision>2</cp:revision>
  <dc:subject/>
  <dc:title>АДМИНИСТРАЦИЯ</dc:title>
</cp:coreProperties>
</file>