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3CA" w:rsidRDefault="001343CA" w:rsidP="001343CA">
      <w:pPr>
        <w:pStyle w:val="a3"/>
        <w:shd w:val="clear" w:color="auto" w:fill="FFFFFF"/>
        <w:spacing w:before="0" w:beforeAutospacing="0"/>
        <w:jc w:val="center"/>
        <w:rPr>
          <w:color w:val="212121"/>
          <w:sz w:val="21"/>
          <w:szCs w:val="21"/>
        </w:rPr>
      </w:pPr>
      <w:r>
        <w:rPr>
          <w:color w:val="212121"/>
          <w:sz w:val="21"/>
          <w:szCs w:val="21"/>
        </w:rPr>
        <w:br/>
        <w:t> СОВЕТ НАРОДНЫХ ДЕПУТАТОВ</w:t>
      </w:r>
      <w:r>
        <w:rPr>
          <w:color w:val="212121"/>
          <w:sz w:val="21"/>
          <w:szCs w:val="21"/>
        </w:rPr>
        <w:br/>
        <w:t>                         МОРОЗОВСКОГО СЕЛЬСКОГО ПОСЕЛЕНИЯ</w:t>
      </w:r>
      <w:r>
        <w:rPr>
          <w:color w:val="212121"/>
          <w:sz w:val="21"/>
          <w:szCs w:val="21"/>
        </w:rPr>
        <w:br/>
        <w:t>ЭРТИЛЬСКОГО МУНИЦИПАЛЬНОГО РАЙОНА</w:t>
      </w:r>
      <w:r>
        <w:rPr>
          <w:color w:val="212121"/>
          <w:sz w:val="21"/>
          <w:szCs w:val="21"/>
        </w:rPr>
        <w:br/>
        <w:t>ВОРОНЕЖСКОЙ ОБЛАСТИ</w:t>
      </w:r>
    </w:p>
    <w:p w:rsidR="001343CA" w:rsidRDefault="001343CA" w:rsidP="001343CA">
      <w:pPr>
        <w:pStyle w:val="a3"/>
        <w:shd w:val="clear" w:color="auto" w:fill="FFFFFF"/>
        <w:spacing w:before="0" w:beforeAutospacing="0"/>
        <w:jc w:val="center"/>
        <w:rPr>
          <w:color w:val="212121"/>
          <w:sz w:val="21"/>
          <w:szCs w:val="21"/>
        </w:rPr>
      </w:pPr>
      <w:r>
        <w:rPr>
          <w:color w:val="212121"/>
          <w:sz w:val="21"/>
          <w:szCs w:val="21"/>
        </w:rPr>
        <w:t> </w:t>
      </w:r>
    </w:p>
    <w:p w:rsidR="001343CA" w:rsidRDefault="001343CA" w:rsidP="001343CA">
      <w:pPr>
        <w:pStyle w:val="a3"/>
        <w:shd w:val="clear" w:color="auto" w:fill="FFFFFF"/>
        <w:spacing w:before="0" w:beforeAutospacing="0"/>
        <w:jc w:val="center"/>
        <w:rPr>
          <w:color w:val="212121"/>
          <w:sz w:val="21"/>
          <w:szCs w:val="21"/>
        </w:rPr>
      </w:pPr>
      <w:r>
        <w:rPr>
          <w:color w:val="212121"/>
          <w:sz w:val="21"/>
          <w:szCs w:val="21"/>
        </w:rPr>
        <w:t>Р Е Ш Е Н И Е</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1343CA" w:rsidRDefault="001343CA" w:rsidP="001343CA">
      <w:pPr>
        <w:pStyle w:val="a3"/>
        <w:shd w:val="clear" w:color="auto" w:fill="FFFFFF"/>
        <w:spacing w:before="0" w:beforeAutospacing="0"/>
        <w:rPr>
          <w:color w:val="212121"/>
          <w:sz w:val="21"/>
          <w:szCs w:val="21"/>
        </w:rPr>
      </w:pPr>
      <w:r>
        <w:rPr>
          <w:color w:val="212121"/>
          <w:sz w:val="21"/>
          <w:szCs w:val="21"/>
        </w:rPr>
        <w:t>от   26.11.2015г. № 85           </w:t>
      </w:r>
    </w:p>
    <w:p w:rsidR="001343CA" w:rsidRDefault="001343CA" w:rsidP="001343CA">
      <w:pPr>
        <w:pStyle w:val="a3"/>
        <w:shd w:val="clear" w:color="auto" w:fill="FFFFFF"/>
        <w:spacing w:before="0" w:beforeAutospacing="0"/>
        <w:rPr>
          <w:color w:val="212121"/>
          <w:sz w:val="21"/>
          <w:szCs w:val="21"/>
        </w:rPr>
      </w:pPr>
      <w:r>
        <w:rPr>
          <w:color w:val="212121"/>
          <w:sz w:val="21"/>
          <w:szCs w:val="21"/>
        </w:rPr>
        <w:t> п.Марьевка</w:t>
      </w:r>
    </w:p>
    <w:p w:rsidR="001343CA" w:rsidRDefault="001343CA" w:rsidP="001343CA">
      <w:pPr>
        <w:pStyle w:val="a3"/>
        <w:shd w:val="clear" w:color="auto" w:fill="FFFFFF"/>
        <w:spacing w:before="0" w:beforeAutospacing="0"/>
        <w:rPr>
          <w:color w:val="212121"/>
          <w:sz w:val="21"/>
          <w:szCs w:val="21"/>
        </w:rPr>
      </w:pPr>
      <w:r>
        <w:rPr>
          <w:color w:val="212121"/>
          <w:sz w:val="21"/>
          <w:szCs w:val="21"/>
        </w:rPr>
        <w:t>О пенсионном обеспечении лица, замещавшего   выборную муниципальную должность в</w:t>
      </w:r>
    </w:p>
    <w:p w:rsidR="001343CA" w:rsidRDefault="001343CA" w:rsidP="001343CA">
      <w:pPr>
        <w:pStyle w:val="a3"/>
        <w:shd w:val="clear" w:color="auto" w:fill="FFFFFF"/>
        <w:spacing w:before="0" w:beforeAutospacing="0"/>
        <w:rPr>
          <w:color w:val="212121"/>
          <w:sz w:val="21"/>
          <w:szCs w:val="21"/>
        </w:rPr>
      </w:pPr>
      <w:r>
        <w:rPr>
          <w:color w:val="212121"/>
          <w:sz w:val="21"/>
          <w:szCs w:val="21"/>
        </w:rPr>
        <w:t>Морозовском сельском поселении Эртильского муниципального района Воронежской области на постоянной основе</w:t>
      </w:r>
    </w:p>
    <w:p w:rsidR="001343CA" w:rsidRDefault="001343CA" w:rsidP="001343CA">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06.10.2003 №131-ФЗ «Об общих принципах организации местного самоуправления в Российской Федерации», Федеральный закон от 28.12.2013 N 400-ФЗ "О страховых пенсиях", Законом РФ от 19.04.1991 N 1032-1 "О занятости населения в Российской Федерации", Законом Воронежской области от 23.12.2008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Морозовского сельского поселения Эртильского муниципального района Воронежской области, Совет народных депутатов Морозовского сельского поселения Р Е Ш И Л:</w:t>
      </w:r>
    </w:p>
    <w:p w:rsidR="001343CA" w:rsidRDefault="001343CA" w:rsidP="001343CA">
      <w:pPr>
        <w:pStyle w:val="a3"/>
        <w:shd w:val="clear" w:color="auto" w:fill="FFFFFF"/>
        <w:spacing w:before="0" w:beforeAutospacing="0"/>
        <w:jc w:val="center"/>
        <w:rPr>
          <w:color w:val="212121"/>
          <w:sz w:val="21"/>
          <w:szCs w:val="21"/>
        </w:rPr>
      </w:pPr>
      <w:r>
        <w:rPr>
          <w:color w:val="212121"/>
          <w:sz w:val="21"/>
          <w:szCs w:val="21"/>
        </w:rPr>
        <w:t> </w:t>
      </w:r>
    </w:p>
    <w:p w:rsidR="001343CA" w:rsidRDefault="001343CA" w:rsidP="001343CA">
      <w:pPr>
        <w:pStyle w:val="a3"/>
        <w:shd w:val="clear" w:color="auto" w:fill="FFFFFF"/>
        <w:spacing w:before="0" w:beforeAutospacing="0"/>
        <w:rPr>
          <w:color w:val="212121"/>
          <w:sz w:val="21"/>
          <w:szCs w:val="21"/>
        </w:rPr>
      </w:pPr>
      <w:r>
        <w:rPr>
          <w:color w:val="212121"/>
          <w:sz w:val="21"/>
          <w:szCs w:val="21"/>
        </w:rPr>
        <w:t>1.                Утвердить </w:t>
      </w:r>
      <w:hyperlink r:id="rId4" w:history="1">
        <w:r>
          <w:rPr>
            <w:rStyle w:val="a4"/>
            <w:color w:val="009688"/>
            <w:sz w:val="21"/>
            <w:szCs w:val="21"/>
          </w:rPr>
          <w:t>Положение</w:t>
        </w:r>
      </w:hyperlink>
      <w:r>
        <w:rPr>
          <w:color w:val="212121"/>
          <w:sz w:val="21"/>
          <w:szCs w:val="21"/>
        </w:rPr>
        <w:t> о пенсионном обеспечении лица, замещавшего выборную муниципальную должность на постоянной основе в Морозовском сельском поселении Эртильского муниципального района Воронежской области, согласно приложению.</w:t>
      </w:r>
    </w:p>
    <w:p w:rsidR="001343CA" w:rsidRDefault="001343CA" w:rsidP="001343CA">
      <w:pPr>
        <w:pStyle w:val="a3"/>
        <w:shd w:val="clear" w:color="auto" w:fill="FFFFFF"/>
        <w:spacing w:before="0" w:beforeAutospacing="0"/>
        <w:rPr>
          <w:color w:val="212121"/>
          <w:sz w:val="21"/>
          <w:szCs w:val="21"/>
        </w:rPr>
      </w:pPr>
      <w:r>
        <w:rPr>
          <w:color w:val="212121"/>
          <w:sz w:val="21"/>
          <w:szCs w:val="21"/>
        </w:rPr>
        <w:t>2.                Определить уполномоченным органом, осуществляющим назначение доплаты к пенсии по старости (инвалидности), предусмотренную настоящим Положением, администрацию Морозовского сельского поселения Эртильского муниципального района Воронежской области.</w:t>
      </w:r>
    </w:p>
    <w:p w:rsidR="001343CA" w:rsidRDefault="001343CA" w:rsidP="001343CA">
      <w:pPr>
        <w:pStyle w:val="a3"/>
        <w:shd w:val="clear" w:color="auto" w:fill="FFFFFF"/>
        <w:spacing w:before="0" w:beforeAutospacing="0"/>
        <w:rPr>
          <w:color w:val="212121"/>
          <w:sz w:val="21"/>
          <w:szCs w:val="21"/>
        </w:rPr>
      </w:pPr>
      <w:r>
        <w:rPr>
          <w:color w:val="212121"/>
          <w:sz w:val="21"/>
          <w:szCs w:val="21"/>
        </w:rPr>
        <w:t>3.                Определить уполномоченным органом, осуществляющим выплату пенсии доплаты к пенсии по старости (инвалидности), предусмотренную настоящим Положением,  администрацию Морозовского сельского поселения  Эртильского муниципального района Воронежской области.</w:t>
      </w:r>
    </w:p>
    <w:p w:rsidR="001343CA" w:rsidRDefault="001343CA" w:rsidP="001343CA">
      <w:pPr>
        <w:pStyle w:val="a3"/>
        <w:shd w:val="clear" w:color="auto" w:fill="FFFFFF"/>
        <w:spacing w:before="0" w:beforeAutospacing="0"/>
        <w:rPr>
          <w:color w:val="212121"/>
          <w:sz w:val="21"/>
          <w:szCs w:val="21"/>
        </w:rPr>
      </w:pPr>
      <w:r>
        <w:rPr>
          <w:color w:val="212121"/>
          <w:sz w:val="21"/>
          <w:szCs w:val="21"/>
        </w:rPr>
        <w:t>4.                 Администрация Морозовского сельского поселения Эртильского муниципального района Воронежской области ежегодно предусматривает при формировании бюджета Морозовского сельского поселения Эртильского муниципального района Воронежской области на соответствующий финансовый год и плановый период  расходы на доплату к пенсии по старости (инвалидности) лицам, замещавшим выборные муниципальные  должности на постоянной основе в Морозовском сельском поселении Эртильского муниципального района Воронежской области и имеющих право на доплату к пенсии в соответствии с действующим законодательством и настоящим Положением.</w:t>
      </w:r>
    </w:p>
    <w:p w:rsidR="001343CA" w:rsidRDefault="001343CA" w:rsidP="001343CA">
      <w:pPr>
        <w:pStyle w:val="a3"/>
        <w:shd w:val="clear" w:color="auto" w:fill="FFFFFF"/>
        <w:spacing w:before="0" w:beforeAutospacing="0"/>
        <w:rPr>
          <w:color w:val="212121"/>
          <w:sz w:val="21"/>
          <w:szCs w:val="21"/>
        </w:rPr>
      </w:pPr>
      <w:r>
        <w:rPr>
          <w:color w:val="212121"/>
          <w:sz w:val="21"/>
          <w:szCs w:val="21"/>
        </w:rPr>
        <w:t>5.                Признать утратившим силу решение Совета народных депутатов Эртильского муниципального района от  20.03.2013г. №136 «О пенсионном обеспечении депутата, члена выборного органа местного самоуправления, выборного должностного лица  местного самоуправления Морозовского сельского поселения Эртильского муниципального района Воронежской области».</w:t>
      </w:r>
    </w:p>
    <w:p w:rsidR="001343CA" w:rsidRDefault="001343CA" w:rsidP="001343CA">
      <w:pPr>
        <w:pStyle w:val="a3"/>
        <w:shd w:val="clear" w:color="auto" w:fill="FFFFFF"/>
        <w:spacing w:before="0" w:beforeAutospacing="0"/>
        <w:rPr>
          <w:color w:val="212121"/>
          <w:sz w:val="21"/>
          <w:szCs w:val="21"/>
        </w:rPr>
      </w:pPr>
      <w:r>
        <w:rPr>
          <w:color w:val="212121"/>
          <w:sz w:val="21"/>
          <w:szCs w:val="21"/>
        </w:rPr>
        <w:lastRenderedPageBreak/>
        <w:t>6.                Решение вступает в силу со дня его официального опубликования.</w:t>
      </w:r>
    </w:p>
    <w:p w:rsidR="001343CA" w:rsidRDefault="001343CA" w:rsidP="001343CA">
      <w:pPr>
        <w:pStyle w:val="a3"/>
        <w:shd w:val="clear" w:color="auto" w:fill="FFFFFF"/>
        <w:spacing w:before="0" w:beforeAutospacing="0"/>
        <w:rPr>
          <w:color w:val="212121"/>
          <w:sz w:val="21"/>
          <w:szCs w:val="21"/>
        </w:rPr>
      </w:pPr>
      <w:r>
        <w:rPr>
          <w:color w:val="212121"/>
          <w:sz w:val="21"/>
          <w:szCs w:val="21"/>
        </w:rPr>
        <w:t>7.                Контроль за исполнением настоящего решения оставляю за собой.</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1343CA" w:rsidRDefault="001343CA" w:rsidP="001343CA">
      <w:pPr>
        <w:pStyle w:val="a3"/>
        <w:shd w:val="clear" w:color="auto" w:fill="FFFFFF"/>
        <w:spacing w:before="0" w:beforeAutospacing="0"/>
        <w:rPr>
          <w:color w:val="212121"/>
          <w:sz w:val="21"/>
          <w:szCs w:val="21"/>
        </w:rPr>
      </w:pPr>
      <w:r>
        <w:rPr>
          <w:color w:val="212121"/>
          <w:sz w:val="21"/>
          <w:szCs w:val="21"/>
        </w:rPr>
        <w:t>Глава сельского поселения                                        С.Б.Суворова.</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1343CA" w:rsidRDefault="001343CA" w:rsidP="001343CA">
      <w:pPr>
        <w:pStyle w:val="a3"/>
        <w:shd w:val="clear" w:color="auto" w:fill="FFFFFF"/>
        <w:spacing w:before="0" w:beforeAutospacing="0"/>
        <w:jc w:val="center"/>
        <w:rPr>
          <w:color w:val="212121"/>
          <w:sz w:val="21"/>
          <w:szCs w:val="21"/>
        </w:rPr>
      </w:pPr>
      <w:r>
        <w:rPr>
          <w:color w:val="212121"/>
          <w:sz w:val="21"/>
          <w:szCs w:val="21"/>
        </w:rPr>
        <w:t>                                                     </w:t>
      </w:r>
    </w:p>
    <w:p w:rsidR="001343CA" w:rsidRDefault="001343CA" w:rsidP="001343CA">
      <w:pPr>
        <w:pStyle w:val="a3"/>
        <w:shd w:val="clear" w:color="auto" w:fill="FFFFFF"/>
        <w:spacing w:before="0" w:beforeAutospacing="0"/>
        <w:jc w:val="right"/>
        <w:rPr>
          <w:color w:val="212121"/>
          <w:sz w:val="21"/>
          <w:szCs w:val="21"/>
        </w:rPr>
      </w:pPr>
      <w:r>
        <w:rPr>
          <w:color w:val="212121"/>
          <w:sz w:val="21"/>
          <w:szCs w:val="21"/>
        </w:rPr>
        <w:t>Приложение к решению</w:t>
      </w:r>
      <w:r>
        <w:rPr>
          <w:color w:val="212121"/>
          <w:sz w:val="21"/>
          <w:szCs w:val="21"/>
        </w:rPr>
        <w:br/>
        <w:t>                                                         Совета народных депутатов</w:t>
      </w:r>
      <w:r>
        <w:rPr>
          <w:color w:val="212121"/>
          <w:sz w:val="21"/>
          <w:szCs w:val="21"/>
        </w:rPr>
        <w:br/>
        <w:t>                                                                    Морозовского сельского поселения</w:t>
      </w:r>
    </w:p>
    <w:p w:rsidR="001343CA" w:rsidRDefault="001343CA" w:rsidP="001343CA">
      <w:pPr>
        <w:pStyle w:val="a3"/>
        <w:shd w:val="clear" w:color="auto" w:fill="FFFFFF"/>
        <w:spacing w:before="0" w:beforeAutospacing="0"/>
        <w:jc w:val="right"/>
        <w:rPr>
          <w:color w:val="212121"/>
          <w:sz w:val="21"/>
          <w:szCs w:val="21"/>
        </w:rPr>
      </w:pPr>
      <w:r>
        <w:rPr>
          <w:color w:val="212121"/>
          <w:sz w:val="21"/>
          <w:szCs w:val="21"/>
        </w:rPr>
        <w:t>Эртильского муниципального района</w:t>
      </w:r>
    </w:p>
    <w:p w:rsidR="001343CA" w:rsidRDefault="001343CA" w:rsidP="001343CA">
      <w:pPr>
        <w:pStyle w:val="a3"/>
        <w:shd w:val="clear" w:color="auto" w:fill="FFFFFF"/>
        <w:spacing w:before="0" w:beforeAutospacing="0"/>
        <w:jc w:val="right"/>
        <w:rPr>
          <w:color w:val="212121"/>
          <w:sz w:val="21"/>
          <w:szCs w:val="21"/>
        </w:rPr>
      </w:pPr>
      <w:r>
        <w:rPr>
          <w:color w:val="212121"/>
          <w:sz w:val="21"/>
          <w:szCs w:val="21"/>
        </w:rPr>
        <w:t>    от 26.11.2015г.  №  85</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1343CA" w:rsidRDefault="001343CA" w:rsidP="001343CA">
      <w:pPr>
        <w:pStyle w:val="a3"/>
        <w:shd w:val="clear" w:color="auto" w:fill="FFFFFF"/>
        <w:spacing w:before="0" w:beforeAutospacing="0"/>
        <w:jc w:val="center"/>
        <w:rPr>
          <w:color w:val="212121"/>
          <w:sz w:val="21"/>
          <w:szCs w:val="21"/>
        </w:rPr>
      </w:pPr>
      <w:r>
        <w:rPr>
          <w:color w:val="212121"/>
          <w:sz w:val="21"/>
          <w:szCs w:val="21"/>
        </w:rPr>
        <w:t>ПОЛОЖЕНИЕ</w:t>
      </w:r>
    </w:p>
    <w:p w:rsidR="001343CA" w:rsidRDefault="001343CA" w:rsidP="001343CA">
      <w:pPr>
        <w:pStyle w:val="a3"/>
        <w:shd w:val="clear" w:color="auto" w:fill="FFFFFF"/>
        <w:spacing w:before="0" w:beforeAutospacing="0"/>
        <w:jc w:val="center"/>
        <w:rPr>
          <w:color w:val="212121"/>
          <w:sz w:val="21"/>
          <w:szCs w:val="21"/>
        </w:rPr>
      </w:pPr>
      <w:r>
        <w:rPr>
          <w:color w:val="212121"/>
          <w:sz w:val="21"/>
          <w:szCs w:val="21"/>
        </w:rPr>
        <w:t>О ПЕНСИОННОМ ОБЕСПЕЧЕНИИ ЛИЦА, ЗАМЕЩАВШЕГО ВЫБОРНУЮ МУНИЦИПАЛЬНУЮ ДОЛЖНОСТЬ НА ПОСТОЯННОЙ ОСНОВЕ В МОРОЗОВСКОМ СЕЛЬСКОМ ПОСЕЛЕНИИ ЭРТИЛЬСКОГО МУНИЦИПАЛЬНОГО РАЙОНА ВОРОНЕЖСКОЙ ОБЛАСТИ</w:t>
      </w:r>
    </w:p>
    <w:p w:rsidR="001343CA" w:rsidRDefault="001343CA" w:rsidP="001343CA">
      <w:pPr>
        <w:pStyle w:val="a3"/>
        <w:shd w:val="clear" w:color="auto" w:fill="FFFFFF"/>
        <w:spacing w:before="0" w:beforeAutospacing="0"/>
        <w:jc w:val="center"/>
        <w:rPr>
          <w:color w:val="212121"/>
          <w:sz w:val="21"/>
          <w:szCs w:val="21"/>
        </w:rPr>
      </w:pPr>
      <w:r>
        <w:rPr>
          <w:color w:val="212121"/>
          <w:sz w:val="21"/>
          <w:szCs w:val="21"/>
        </w:rPr>
        <w:t> </w:t>
      </w:r>
    </w:p>
    <w:p w:rsidR="001343CA" w:rsidRDefault="001343CA" w:rsidP="001343CA">
      <w:pPr>
        <w:pStyle w:val="a3"/>
        <w:shd w:val="clear" w:color="auto" w:fill="FFFFFF"/>
        <w:spacing w:before="0" w:beforeAutospacing="0"/>
        <w:jc w:val="center"/>
        <w:rPr>
          <w:color w:val="212121"/>
          <w:sz w:val="21"/>
          <w:szCs w:val="21"/>
        </w:rPr>
      </w:pPr>
      <w:r>
        <w:rPr>
          <w:color w:val="212121"/>
          <w:sz w:val="21"/>
          <w:szCs w:val="21"/>
        </w:rPr>
        <w:t>1. Общие положения</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1343CA" w:rsidRDefault="001343CA" w:rsidP="001343CA">
      <w:pPr>
        <w:pStyle w:val="a3"/>
        <w:shd w:val="clear" w:color="auto" w:fill="FFFFFF"/>
        <w:spacing w:before="0" w:beforeAutospacing="0"/>
        <w:rPr>
          <w:color w:val="212121"/>
          <w:sz w:val="21"/>
          <w:szCs w:val="21"/>
        </w:rPr>
      </w:pPr>
      <w:r>
        <w:rPr>
          <w:color w:val="212121"/>
          <w:sz w:val="21"/>
          <w:szCs w:val="21"/>
        </w:rPr>
        <w:t xml:space="preserve">1.1. Настоящее Положение о пенсионном обеспечении лица, замещавшего выборную муниципальную должность на постоянной основе в Морозовском сельском поселении Эртильского муниципального района Воронежской области (далее - Положение) устанавливает условия, порядок назначения и размер пенсионного обеспечения депутата, члена выборного органа местного самоуправления, </w:t>
      </w:r>
      <w:r>
        <w:rPr>
          <w:color w:val="212121"/>
          <w:sz w:val="21"/>
          <w:szCs w:val="21"/>
        </w:rPr>
        <w:lastRenderedPageBreak/>
        <w:t>выборного должностного лица местного самоуправления, осуществлявших свои полномочия на постоянной основе в Морозовском сельском поселении Эртильского муниципального района Воронежской области (далее - лицо, замещавшее выборную муниципальную должность на постоянной основе).</w:t>
      </w:r>
    </w:p>
    <w:p w:rsidR="001343CA" w:rsidRDefault="001343CA" w:rsidP="001343CA">
      <w:pPr>
        <w:pStyle w:val="a3"/>
        <w:shd w:val="clear" w:color="auto" w:fill="FFFFFF"/>
        <w:spacing w:before="0" w:beforeAutospacing="0"/>
        <w:rPr>
          <w:color w:val="212121"/>
          <w:sz w:val="21"/>
          <w:szCs w:val="21"/>
        </w:rPr>
      </w:pPr>
      <w:r>
        <w:rPr>
          <w:color w:val="212121"/>
          <w:sz w:val="21"/>
          <w:szCs w:val="21"/>
        </w:rPr>
        <w:t>1.2. Финансирование пенсионного обеспечения лица, замещавшего выборную муниципальную должность на постоянной основе производится за счет средств бюджета Морозовского сельского поселения Эртильского муниципального районе Воронежской области в соответствии с нормативным правовым актом Совета народных депутатов Морозовского сельского поселения Эртильского муниципального районе Воронежской области о бюджете Морозовского сельского поселения Эртильского муниципального районе Воронежской области на очередной финансовый год и плановый период.</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1343CA" w:rsidRDefault="001343CA" w:rsidP="001343CA">
      <w:pPr>
        <w:pStyle w:val="a3"/>
        <w:shd w:val="clear" w:color="auto" w:fill="FFFFFF"/>
        <w:spacing w:before="0" w:beforeAutospacing="0"/>
        <w:jc w:val="center"/>
        <w:rPr>
          <w:color w:val="212121"/>
          <w:sz w:val="21"/>
          <w:szCs w:val="21"/>
        </w:rPr>
      </w:pPr>
      <w:r>
        <w:rPr>
          <w:color w:val="212121"/>
          <w:sz w:val="21"/>
          <w:szCs w:val="21"/>
        </w:rPr>
        <w:t>2. Условия и порядок назначения пенсионного обеспечения</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1343CA" w:rsidRDefault="001343CA" w:rsidP="001343CA">
      <w:pPr>
        <w:pStyle w:val="a3"/>
        <w:shd w:val="clear" w:color="auto" w:fill="FFFFFF"/>
        <w:spacing w:before="0" w:beforeAutospacing="0"/>
        <w:rPr>
          <w:color w:val="212121"/>
          <w:sz w:val="21"/>
          <w:szCs w:val="21"/>
        </w:rPr>
      </w:pPr>
      <w:r>
        <w:rPr>
          <w:color w:val="212121"/>
          <w:sz w:val="21"/>
          <w:szCs w:val="21"/>
        </w:rPr>
        <w:t>2.1. Лицу, замещавшему выборную муниципальную должность на постоянной основе, за счет средств местного бюджета может быть установлена доплата к страховой пенсии по старости (инвалидности), назначенной в соответствии с Федеральным </w:t>
      </w:r>
      <w:hyperlink r:id="rId5" w:history="1">
        <w:r>
          <w:rPr>
            <w:rStyle w:val="a4"/>
            <w:color w:val="009688"/>
            <w:sz w:val="21"/>
            <w:szCs w:val="21"/>
          </w:rPr>
          <w:t>законом</w:t>
        </w:r>
      </w:hyperlink>
      <w:r>
        <w:rPr>
          <w:color w:val="212121"/>
          <w:sz w:val="21"/>
          <w:szCs w:val="21"/>
        </w:rPr>
        <w:t> "О страховых пенсиях", либо к пенсии, назначенной в соответствии со </w:t>
      </w:r>
      <w:hyperlink r:id="rId6" w:history="1">
        <w:r>
          <w:rPr>
            <w:rStyle w:val="a4"/>
            <w:color w:val="009688"/>
            <w:sz w:val="21"/>
            <w:szCs w:val="21"/>
          </w:rPr>
          <w:t>статьей 32</w:t>
        </w:r>
      </w:hyperlink>
      <w:r>
        <w:rPr>
          <w:color w:val="212121"/>
          <w:sz w:val="21"/>
          <w:szCs w:val="21"/>
        </w:rPr>
        <w:t> Закона Российской Федерации "О занятости населения в Российской Федерации".</w:t>
      </w:r>
    </w:p>
    <w:p w:rsidR="001343CA" w:rsidRDefault="001343CA" w:rsidP="001343CA">
      <w:pPr>
        <w:pStyle w:val="a3"/>
        <w:shd w:val="clear" w:color="auto" w:fill="FFFFFF"/>
        <w:spacing w:before="0" w:beforeAutospacing="0"/>
        <w:rPr>
          <w:color w:val="212121"/>
          <w:sz w:val="21"/>
          <w:szCs w:val="21"/>
        </w:rPr>
      </w:pPr>
      <w:r>
        <w:rPr>
          <w:color w:val="212121"/>
          <w:sz w:val="21"/>
          <w:szCs w:val="21"/>
        </w:rPr>
        <w:t>2.2. Право на доплату к страховой пенсии по старости (инвалидности) либо к пенсии, назначаемой в соответствии со </w:t>
      </w:r>
      <w:hyperlink r:id="rId7" w:history="1">
        <w:r>
          <w:rPr>
            <w:rStyle w:val="a4"/>
            <w:color w:val="009688"/>
            <w:sz w:val="21"/>
            <w:szCs w:val="21"/>
          </w:rPr>
          <w:t>статьей 32</w:t>
        </w:r>
      </w:hyperlink>
      <w:r>
        <w:rPr>
          <w:color w:val="212121"/>
          <w:sz w:val="21"/>
          <w:szCs w:val="21"/>
        </w:rPr>
        <w:t> Закона Российской Федерации "О занятости населения в Российской Федерации" (далее по тексту – доплата к пенсии) имеет лицо, замещавшее выборную муниципальную должность на постоянной основе не менее одного года непосредственно перед увольнением и уволенное в связи с прекращением полномочий (в том числе досрочно), за исключением случаев прекращения полномочий, связанных с виновными действиями, при наличии стажа муниципальной службы не менее 15 лет.</w:t>
      </w:r>
    </w:p>
    <w:p w:rsidR="001343CA" w:rsidRDefault="001343CA" w:rsidP="001343CA">
      <w:pPr>
        <w:pStyle w:val="a3"/>
        <w:shd w:val="clear" w:color="auto" w:fill="FFFFFF"/>
        <w:spacing w:before="0" w:beforeAutospacing="0"/>
        <w:rPr>
          <w:color w:val="212121"/>
          <w:sz w:val="21"/>
          <w:szCs w:val="21"/>
        </w:rPr>
      </w:pPr>
      <w:r>
        <w:rPr>
          <w:color w:val="212121"/>
          <w:sz w:val="21"/>
          <w:szCs w:val="21"/>
        </w:rPr>
        <w:t>2.3. Стаж муниципальной службы для назначения доплаты к пенсии лицам, замещавшим выборные муниципальные должности на постоянной основе, устанавливается в соответствии с федеральным и областным законодательством.</w:t>
      </w:r>
    </w:p>
    <w:p w:rsidR="001343CA" w:rsidRDefault="001343CA" w:rsidP="001343CA">
      <w:pPr>
        <w:pStyle w:val="a3"/>
        <w:shd w:val="clear" w:color="auto" w:fill="FFFFFF"/>
        <w:spacing w:before="0" w:beforeAutospacing="0"/>
        <w:rPr>
          <w:color w:val="212121"/>
          <w:sz w:val="21"/>
          <w:szCs w:val="21"/>
        </w:rPr>
      </w:pPr>
      <w:r>
        <w:rPr>
          <w:color w:val="212121"/>
          <w:sz w:val="21"/>
          <w:szCs w:val="21"/>
        </w:rPr>
        <w:t>2.4. Лицам, имеющим одновременно право на доплату к страховой пенсии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назначается доплата к страховой пенсии в соответствии с настоящим Положением или одна из иных указанных выплат по их выбору.</w:t>
      </w:r>
    </w:p>
    <w:p w:rsidR="001343CA" w:rsidRDefault="001343CA" w:rsidP="001343CA">
      <w:pPr>
        <w:pStyle w:val="a3"/>
        <w:shd w:val="clear" w:color="auto" w:fill="FFFFFF"/>
        <w:spacing w:before="0" w:beforeAutospacing="0"/>
        <w:rPr>
          <w:color w:val="212121"/>
          <w:sz w:val="21"/>
          <w:szCs w:val="21"/>
        </w:rPr>
      </w:pPr>
      <w:r>
        <w:rPr>
          <w:color w:val="212121"/>
          <w:sz w:val="21"/>
          <w:szCs w:val="21"/>
        </w:rPr>
        <w:t>2.5. Доплата к пенсии назначается:</w:t>
      </w:r>
    </w:p>
    <w:p w:rsidR="001343CA" w:rsidRDefault="001343CA" w:rsidP="001343CA">
      <w:pPr>
        <w:pStyle w:val="a3"/>
        <w:shd w:val="clear" w:color="auto" w:fill="FFFFFF"/>
        <w:spacing w:before="0" w:beforeAutospacing="0"/>
        <w:rPr>
          <w:color w:val="212121"/>
          <w:sz w:val="21"/>
          <w:szCs w:val="21"/>
        </w:rPr>
      </w:pPr>
      <w:r>
        <w:rPr>
          <w:color w:val="212121"/>
          <w:sz w:val="21"/>
          <w:szCs w:val="21"/>
        </w:rPr>
        <w:t>2.5.1. к страховой пенсии по старости - пожизненно;</w:t>
      </w:r>
    </w:p>
    <w:p w:rsidR="001343CA" w:rsidRDefault="001343CA" w:rsidP="001343CA">
      <w:pPr>
        <w:pStyle w:val="a3"/>
        <w:shd w:val="clear" w:color="auto" w:fill="FFFFFF"/>
        <w:spacing w:before="0" w:beforeAutospacing="0"/>
        <w:rPr>
          <w:color w:val="212121"/>
          <w:sz w:val="21"/>
          <w:szCs w:val="21"/>
        </w:rPr>
      </w:pPr>
      <w:r>
        <w:rPr>
          <w:color w:val="212121"/>
          <w:sz w:val="21"/>
          <w:szCs w:val="21"/>
        </w:rPr>
        <w:t>2.5.2. к страховой пенсии по инвалидности - на срок установления инвалидности;</w:t>
      </w:r>
    </w:p>
    <w:p w:rsidR="001343CA" w:rsidRDefault="001343CA" w:rsidP="001343CA">
      <w:pPr>
        <w:pStyle w:val="a3"/>
        <w:shd w:val="clear" w:color="auto" w:fill="FFFFFF"/>
        <w:spacing w:before="0" w:beforeAutospacing="0"/>
        <w:rPr>
          <w:color w:val="212121"/>
          <w:sz w:val="21"/>
          <w:szCs w:val="21"/>
        </w:rPr>
      </w:pPr>
      <w:r>
        <w:rPr>
          <w:color w:val="212121"/>
          <w:sz w:val="21"/>
          <w:szCs w:val="21"/>
        </w:rPr>
        <w:t>2.5.3. Доплата к пенсии устанавливается к страховой пенсии по старости бессрочно, к страховой пенсии по инвалидности - на срок, на который установлена страховая пенсия по инвалидности, к пенсии, назначаемой в соответствии со </w:t>
      </w:r>
      <w:hyperlink r:id="rId8" w:history="1">
        <w:r>
          <w:rPr>
            <w:rStyle w:val="a4"/>
            <w:color w:val="009688"/>
            <w:sz w:val="21"/>
            <w:szCs w:val="21"/>
          </w:rPr>
          <w:t>статьей 32</w:t>
        </w:r>
      </w:hyperlink>
      <w:r>
        <w:rPr>
          <w:color w:val="212121"/>
          <w:sz w:val="21"/>
          <w:szCs w:val="21"/>
        </w:rPr>
        <w:t> Закона Российской Федерации "О занятости населения в Российской Федерации", на срок установления указанной пенсии.</w:t>
      </w:r>
    </w:p>
    <w:p w:rsidR="001343CA" w:rsidRDefault="001343CA" w:rsidP="001343CA">
      <w:pPr>
        <w:pStyle w:val="a3"/>
        <w:shd w:val="clear" w:color="auto" w:fill="FFFFFF"/>
        <w:spacing w:before="0" w:beforeAutospacing="0"/>
        <w:rPr>
          <w:color w:val="212121"/>
          <w:sz w:val="21"/>
          <w:szCs w:val="21"/>
        </w:rPr>
      </w:pPr>
      <w:r>
        <w:rPr>
          <w:color w:val="212121"/>
          <w:sz w:val="21"/>
          <w:szCs w:val="21"/>
        </w:rPr>
        <w:lastRenderedPageBreak/>
        <w:t>2.6. Доплата к пенсии назначается с первого числа месяца, в котором лицо, имеющее право на данную доплату, обратилось за ней, но не ранее чем со дня возникновения права на нее.</w:t>
      </w:r>
    </w:p>
    <w:p w:rsidR="001343CA" w:rsidRDefault="001343CA" w:rsidP="001343CA">
      <w:pPr>
        <w:pStyle w:val="a3"/>
        <w:shd w:val="clear" w:color="auto" w:fill="FFFFFF"/>
        <w:spacing w:before="0" w:beforeAutospacing="0"/>
        <w:rPr>
          <w:color w:val="212121"/>
          <w:sz w:val="21"/>
          <w:szCs w:val="21"/>
        </w:rPr>
      </w:pPr>
      <w:r>
        <w:rPr>
          <w:color w:val="212121"/>
          <w:sz w:val="21"/>
          <w:szCs w:val="21"/>
        </w:rPr>
        <w:t>2.7. Доплата к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1343CA" w:rsidRDefault="001343CA" w:rsidP="001343CA">
      <w:pPr>
        <w:pStyle w:val="a3"/>
        <w:shd w:val="clear" w:color="auto" w:fill="FFFFFF"/>
        <w:spacing w:before="0" w:beforeAutospacing="0"/>
        <w:rPr>
          <w:color w:val="212121"/>
          <w:sz w:val="21"/>
          <w:szCs w:val="21"/>
        </w:rPr>
      </w:pPr>
      <w:r>
        <w:rPr>
          <w:color w:val="212121"/>
          <w:sz w:val="21"/>
          <w:szCs w:val="21"/>
        </w:rPr>
        <w:t>При последующем увольнении с государственной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1343CA" w:rsidRDefault="001343CA" w:rsidP="001343CA">
      <w:pPr>
        <w:pStyle w:val="a3"/>
        <w:shd w:val="clear" w:color="auto" w:fill="FFFFFF"/>
        <w:spacing w:before="0" w:beforeAutospacing="0"/>
        <w:rPr>
          <w:color w:val="212121"/>
          <w:sz w:val="21"/>
          <w:szCs w:val="21"/>
        </w:rPr>
      </w:pPr>
      <w:r>
        <w:rPr>
          <w:color w:val="212121"/>
          <w:sz w:val="21"/>
          <w:szCs w:val="21"/>
        </w:rPr>
        <w:t>2.8. Назначение и выплата доплаты к пенсии производится администрацией Морозовского сельского поселения Эртильского муниципального районе Воронежской области в порядке, предусмотренном нормативным правовым актом Морозовского сельского поселения Эртильского муниципального районе Воронежской области.</w:t>
      </w:r>
    </w:p>
    <w:p w:rsidR="001343CA" w:rsidRDefault="001343CA" w:rsidP="001343CA">
      <w:pPr>
        <w:pStyle w:val="a3"/>
        <w:shd w:val="clear" w:color="auto" w:fill="FFFFFF"/>
        <w:spacing w:before="0" w:beforeAutospacing="0"/>
        <w:jc w:val="center"/>
        <w:rPr>
          <w:color w:val="212121"/>
          <w:sz w:val="21"/>
          <w:szCs w:val="21"/>
        </w:rPr>
      </w:pPr>
      <w:r>
        <w:rPr>
          <w:color w:val="212121"/>
          <w:sz w:val="21"/>
          <w:szCs w:val="21"/>
        </w:rPr>
        <w:t> </w:t>
      </w:r>
    </w:p>
    <w:p w:rsidR="001343CA" w:rsidRDefault="001343CA" w:rsidP="001343CA">
      <w:pPr>
        <w:pStyle w:val="a3"/>
        <w:shd w:val="clear" w:color="auto" w:fill="FFFFFF"/>
        <w:spacing w:before="0" w:beforeAutospacing="0"/>
        <w:jc w:val="center"/>
        <w:rPr>
          <w:color w:val="212121"/>
          <w:sz w:val="21"/>
          <w:szCs w:val="21"/>
        </w:rPr>
      </w:pPr>
      <w:r>
        <w:rPr>
          <w:color w:val="212121"/>
          <w:sz w:val="21"/>
          <w:szCs w:val="21"/>
        </w:rPr>
        <w:t> </w:t>
      </w:r>
    </w:p>
    <w:p w:rsidR="001343CA" w:rsidRDefault="001343CA" w:rsidP="001343CA">
      <w:pPr>
        <w:pStyle w:val="a3"/>
        <w:shd w:val="clear" w:color="auto" w:fill="FFFFFF"/>
        <w:spacing w:before="0" w:beforeAutospacing="0"/>
        <w:jc w:val="center"/>
        <w:rPr>
          <w:color w:val="212121"/>
          <w:sz w:val="21"/>
          <w:szCs w:val="21"/>
        </w:rPr>
      </w:pPr>
      <w:r>
        <w:rPr>
          <w:color w:val="212121"/>
          <w:sz w:val="21"/>
          <w:szCs w:val="21"/>
        </w:rPr>
        <w:t>3. Среднемесячный заработок, из которого исчисляется</w:t>
      </w:r>
    </w:p>
    <w:p w:rsidR="001343CA" w:rsidRDefault="001343CA" w:rsidP="001343CA">
      <w:pPr>
        <w:pStyle w:val="a3"/>
        <w:shd w:val="clear" w:color="auto" w:fill="FFFFFF"/>
        <w:spacing w:before="0" w:beforeAutospacing="0"/>
        <w:jc w:val="center"/>
        <w:rPr>
          <w:color w:val="212121"/>
          <w:sz w:val="21"/>
          <w:szCs w:val="21"/>
        </w:rPr>
      </w:pPr>
      <w:r>
        <w:rPr>
          <w:color w:val="212121"/>
          <w:sz w:val="21"/>
          <w:szCs w:val="21"/>
        </w:rPr>
        <w:t>размер доплаты к пенсии.</w:t>
      </w:r>
    </w:p>
    <w:p w:rsidR="001343CA" w:rsidRDefault="001343CA" w:rsidP="001343CA">
      <w:pPr>
        <w:pStyle w:val="a3"/>
        <w:shd w:val="clear" w:color="auto" w:fill="FFFFFF"/>
        <w:spacing w:before="0" w:beforeAutospacing="0"/>
        <w:jc w:val="center"/>
        <w:rPr>
          <w:color w:val="212121"/>
          <w:sz w:val="21"/>
          <w:szCs w:val="21"/>
        </w:rPr>
      </w:pPr>
      <w:r>
        <w:rPr>
          <w:color w:val="212121"/>
          <w:sz w:val="21"/>
          <w:szCs w:val="21"/>
        </w:rPr>
        <w:t> </w:t>
      </w:r>
    </w:p>
    <w:p w:rsidR="001343CA" w:rsidRDefault="001343CA" w:rsidP="001343CA">
      <w:pPr>
        <w:pStyle w:val="a3"/>
        <w:shd w:val="clear" w:color="auto" w:fill="FFFFFF"/>
        <w:spacing w:before="0" w:beforeAutospacing="0"/>
        <w:rPr>
          <w:color w:val="212121"/>
          <w:sz w:val="21"/>
          <w:szCs w:val="21"/>
        </w:rPr>
      </w:pPr>
      <w:r>
        <w:rPr>
          <w:color w:val="212121"/>
          <w:sz w:val="21"/>
          <w:szCs w:val="21"/>
        </w:rPr>
        <w:t>3.1. Размер доплаты к пенсии исчисляется по выбору лица, имеющего право на данную доплату, исходя из среднемесячного заработка за последние 12 полных календарных месяцев, предшествующих месяцу прекращения полномочий либо месяцу достижения им возраста, дающего право на страховую пенсию, предусмотренную Федеральным </w:t>
      </w:r>
      <w:hyperlink r:id="rId9" w:history="1">
        <w:r>
          <w:rPr>
            <w:rStyle w:val="a4"/>
            <w:color w:val="009688"/>
            <w:sz w:val="21"/>
            <w:szCs w:val="21"/>
          </w:rPr>
          <w:t>законом</w:t>
        </w:r>
      </w:hyperlink>
      <w:r>
        <w:rPr>
          <w:color w:val="212121"/>
          <w:sz w:val="21"/>
          <w:szCs w:val="21"/>
        </w:rPr>
        <w:t> «О страховых пенсиях».</w:t>
      </w:r>
    </w:p>
    <w:p w:rsidR="001343CA" w:rsidRDefault="001343CA" w:rsidP="001343CA">
      <w:pPr>
        <w:pStyle w:val="a3"/>
        <w:shd w:val="clear" w:color="auto" w:fill="FFFFFF"/>
        <w:spacing w:before="0" w:beforeAutospacing="0"/>
        <w:rPr>
          <w:color w:val="212121"/>
          <w:sz w:val="21"/>
          <w:szCs w:val="21"/>
        </w:rPr>
      </w:pPr>
      <w:r>
        <w:rPr>
          <w:color w:val="212121"/>
          <w:sz w:val="21"/>
          <w:szCs w:val="21"/>
        </w:rPr>
        <w:t>3.2. Расчет среднемесячного заработка производится, исходя из фактически начисленного денежного вознаграждения за фактически отработанное время в течение 12 полных календарных месяцев, предшествующих месяцу прекращения полномочий либо месяцу достижения возраста, дающего право на страховую пенсию, предусмотренную Федеральным </w:t>
      </w:r>
      <w:hyperlink r:id="rId10" w:history="1">
        <w:r>
          <w:rPr>
            <w:rStyle w:val="a4"/>
            <w:color w:val="009688"/>
            <w:sz w:val="21"/>
            <w:szCs w:val="21"/>
          </w:rPr>
          <w:t>законом</w:t>
        </w:r>
      </w:hyperlink>
      <w:r>
        <w:rPr>
          <w:color w:val="212121"/>
          <w:sz w:val="21"/>
          <w:szCs w:val="21"/>
        </w:rPr>
        <w:t> «О страховых пенсиях».</w:t>
      </w:r>
    </w:p>
    <w:p w:rsidR="001343CA" w:rsidRDefault="001343CA" w:rsidP="001343CA">
      <w:pPr>
        <w:pStyle w:val="a3"/>
        <w:shd w:val="clear" w:color="auto" w:fill="FFFFFF"/>
        <w:spacing w:before="0" w:beforeAutospacing="0"/>
        <w:rPr>
          <w:color w:val="212121"/>
          <w:sz w:val="21"/>
          <w:szCs w:val="21"/>
        </w:rPr>
      </w:pPr>
      <w:r>
        <w:rPr>
          <w:color w:val="212121"/>
          <w:sz w:val="21"/>
          <w:szCs w:val="21"/>
        </w:rPr>
        <w:t>3.3. В расчет размера среднемесячного заработка включаются следующие выплаты, начисленные в течение 12 полных календарных месяцев перед месяцем, предшествующим месяцу прекращения полномочий либо дню достижения возраста, дающего право на назначение страховой пенсии по старости (инвалидности):</w:t>
      </w:r>
    </w:p>
    <w:p w:rsidR="001343CA" w:rsidRDefault="001343CA" w:rsidP="001343CA">
      <w:pPr>
        <w:pStyle w:val="a3"/>
        <w:shd w:val="clear" w:color="auto" w:fill="FFFFFF"/>
        <w:spacing w:before="0" w:beforeAutospacing="0"/>
        <w:rPr>
          <w:color w:val="212121"/>
          <w:sz w:val="21"/>
          <w:szCs w:val="21"/>
        </w:rPr>
      </w:pPr>
      <w:r>
        <w:rPr>
          <w:color w:val="212121"/>
          <w:sz w:val="21"/>
          <w:szCs w:val="21"/>
        </w:rPr>
        <w:t>3.3.1 Ежемесячное денежное вознаграждение:</w:t>
      </w:r>
    </w:p>
    <w:p w:rsidR="001343CA" w:rsidRDefault="001343CA" w:rsidP="001343CA">
      <w:pPr>
        <w:pStyle w:val="a3"/>
        <w:shd w:val="clear" w:color="auto" w:fill="FFFFFF"/>
        <w:spacing w:before="0" w:beforeAutospacing="0"/>
        <w:rPr>
          <w:color w:val="212121"/>
          <w:sz w:val="21"/>
          <w:szCs w:val="21"/>
        </w:rPr>
      </w:pPr>
      <w:r>
        <w:rPr>
          <w:color w:val="212121"/>
          <w:sz w:val="21"/>
          <w:szCs w:val="21"/>
        </w:rPr>
        <w:t>а) должностной оклад;</w:t>
      </w:r>
    </w:p>
    <w:p w:rsidR="001343CA" w:rsidRDefault="001343CA" w:rsidP="001343CA">
      <w:pPr>
        <w:pStyle w:val="a3"/>
        <w:shd w:val="clear" w:color="auto" w:fill="FFFFFF"/>
        <w:spacing w:before="0" w:beforeAutospacing="0"/>
        <w:rPr>
          <w:color w:val="212121"/>
          <w:sz w:val="21"/>
          <w:szCs w:val="21"/>
        </w:rPr>
      </w:pPr>
      <w:r>
        <w:rPr>
          <w:color w:val="212121"/>
          <w:sz w:val="21"/>
          <w:szCs w:val="21"/>
        </w:rPr>
        <w:t>б) ежемесячная надбавка к должностному окладу за общий стаж работы;</w:t>
      </w:r>
    </w:p>
    <w:p w:rsidR="001343CA" w:rsidRDefault="001343CA" w:rsidP="001343CA">
      <w:pPr>
        <w:pStyle w:val="a3"/>
        <w:shd w:val="clear" w:color="auto" w:fill="FFFFFF"/>
        <w:spacing w:before="0" w:beforeAutospacing="0"/>
        <w:rPr>
          <w:color w:val="212121"/>
          <w:sz w:val="21"/>
          <w:szCs w:val="21"/>
        </w:rPr>
      </w:pPr>
      <w:r>
        <w:rPr>
          <w:color w:val="212121"/>
          <w:sz w:val="21"/>
          <w:szCs w:val="21"/>
        </w:rPr>
        <w:t>в) ежемесячная надбавка к должностному окладу за особые условия труда;</w:t>
      </w:r>
    </w:p>
    <w:p w:rsidR="001343CA" w:rsidRDefault="001343CA" w:rsidP="001343CA">
      <w:pPr>
        <w:pStyle w:val="a3"/>
        <w:shd w:val="clear" w:color="auto" w:fill="FFFFFF"/>
        <w:spacing w:before="0" w:beforeAutospacing="0"/>
        <w:rPr>
          <w:color w:val="212121"/>
          <w:sz w:val="21"/>
          <w:szCs w:val="21"/>
        </w:rPr>
      </w:pPr>
      <w:r>
        <w:rPr>
          <w:color w:val="212121"/>
          <w:sz w:val="21"/>
          <w:szCs w:val="21"/>
        </w:rPr>
        <w:t>г) ежемесячная надбавка к должностному окладу гражданам, допущенным к государственной тайне;</w:t>
      </w:r>
    </w:p>
    <w:p w:rsidR="001343CA" w:rsidRDefault="001343CA" w:rsidP="001343CA">
      <w:pPr>
        <w:pStyle w:val="a3"/>
        <w:shd w:val="clear" w:color="auto" w:fill="FFFFFF"/>
        <w:spacing w:before="0" w:beforeAutospacing="0"/>
        <w:rPr>
          <w:color w:val="212121"/>
          <w:sz w:val="21"/>
          <w:szCs w:val="21"/>
        </w:rPr>
      </w:pPr>
      <w:r>
        <w:rPr>
          <w:color w:val="212121"/>
          <w:sz w:val="21"/>
          <w:szCs w:val="21"/>
        </w:rPr>
        <w:lastRenderedPageBreak/>
        <w:t>д) ежемесячная надбавка к должностному окладу за Почетное звание Российской Федерации;</w:t>
      </w:r>
    </w:p>
    <w:p w:rsidR="001343CA" w:rsidRDefault="001343CA" w:rsidP="001343CA">
      <w:pPr>
        <w:pStyle w:val="a3"/>
        <w:shd w:val="clear" w:color="auto" w:fill="FFFFFF"/>
        <w:spacing w:before="0" w:beforeAutospacing="0"/>
        <w:rPr>
          <w:color w:val="212121"/>
          <w:sz w:val="21"/>
          <w:szCs w:val="21"/>
        </w:rPr>
      </w:pPr>
      <w:r>
        <w:rPr>
          <w:color w:val="212121"/>
          <w:sz w:val="21"/>
          <w:szCs w:val="21"/>
        </w:rPr>
        <w:t>е) ежемесячная надбавка к должностному окладу за ученую степень.</w:t>
      </w:r>
    </w:p>
    <w:p w:rsidR="001343CA" w:rsidRDefault="001343CA" w:rsidP="001343CA">
      <w:pPr>
        <w:pStyle w:val="a3"/>
        <w:shd w:val="clear" w:color="auto" w:fill="FFFFFF"/>
        <w:spacing w:before="0" w:beforeAutospacing="0"/>
        <w:rPr>
          <w:color w:val="212121"/>
          <w:sz w:val="21"/>
          <w:szCs w:val="21"/>
        </w:rPr>
      </w:pPr>
      <w:r>
        <w:rPr>
          <w:color w:val="212121"/>
          <w:sz w:val="21"/>
          <w:szCs w:val="21"/>
        </w:rPr>
        <w:t>3.3.2. Ежемесячное денежное поощрение в размере, установленном </w:t>
      </w:r>
      <w:hyperlink r:id="rId11" w:anchor="Par45" w:history="1">
        <w:r>
          <w:rPr>
            <w:rStyle w:val="a4"/>
            <w:color w:val="009688"/>
            <w:sz w:val="21"/>
            <w:szCs w:val="21"/>
          </w:rPr>
          <w:t>пунктом 3.4</w:t>
        </w:r>
      </w:hyperlink>
      <w:r>
        <w:rPr>
          <w:color w:val="212121"/>
          <w:sz w:val="21"/>
          <w:szCs w:val="21"/>
        </w:rPr>
        <w:t> Положения.</w:t>
      </w:r>
    </w:p>
    <w:p w:rsidR="001343CA" w:rsidRDefault="001343CA" w:rsidP="001343CA">
      <w:pPr>
        <w:pStyle w:val="a3"/>
        <w:shd w:val="clear" w:color="auto" w:fill="FFFFFF"/>
        <w:spacing w:before="0" w:beforeAutospacing="0"/>
        <w:rPr>
          <w:color w:val="212121"/>
          <w:sz w:val="21"/>
          <w:szCs w:val="21"/>
        </w:rPr>
      </w:pPr>
      <w:r>
        <w:rPr>
          <w:color w:val="212121"/>
          <w:sz w:val="21"/>
          <w:szCs w:val="21"/>
        </w:rPr>
        <w:t>3.3.3. Премии за выполнение особо важных и сложных заданий в сумме не более 3 ежемесячных денежных вознаграждений, фактически начисленные в расчетном периоде.</w:t>
      </w:r>
    </w:p>
    <w:p w:rsidR="001343CA" w:rsidRDefault="001343CA" w:rsidP="001343CA">
      <w:pPr>
        <w:pStyle w:val="a3"/>
        <w:shd w:val="clear" w:color="auto" w:fill="FFFFFF"/>
        <w:spacing w:before="0" w:beforeAutospacing="0"/>
        <w:rPr>
          <w:color w:val="212121"/>
          <w:sz w:val="21"/>
          <w:szCs w:val="21"/>
        </w:rPr>
      </w:pPr>
      <w:r>
        <w:rPr>
          <w:color w:val="212121"/>
          <w:sz w:val="21"/>
          <w:szCs w:val="21"/>
        </w:rPr>
        <w:t>3.3.4. Материальная помощи и единовременная денежная выплата при предоставлении ежегодного оплачиваемого отпуска.</w:t>
      </w:r>
    </w:p>
    <w:p w:rsidR="001343CA" w:rsidRDefault="001343CA" w:rsidP="001343CA">
      <w:pPr>
        <w:pStyle w:val="a3"/>
        <w:shd w:val="clear" w:color="auto" w:fill="FFFFFF"/>
        <w:spacing w:before="0" w:beforeAutospacing="0"/>
        <w:rPr>
          <w:color w:val="212121"/>
          <w:sz w:val="21"/>
          <w:szCs w:val="21"/>
        </w:rPr>
      </w:pPr>
      <w:r>
        <w:rPr>
          <w:color w:val="212121"/>
          <w:sz w:val="21"/>
          <w:szCs w:val="21"/>
        </w:rPr>
        <w:t>3.4. Для расчета среднемесячного заработка учитывается фактически начисленное ежемесячное денежное поощрение за фактически отработанное время в размере, не превышающем трех должностных окладов, при выработке установленной месячной нормы рабочего времени.</w:t>
      </w:r>
    </w:p>
    <w:p w:rsidR="001343CA" w:rsidRDefault="001343CA" w:rsidP="001343CA">
      <w:pPr>
        <w:pStyle w:val="a3"/>
        <w:shd w:val="clear" w:color="auto" w:fill="FFFFFF"/>
        <w:spacing w:before="0" w:beforeAutospacing="0"/>
        <w:rPr>
          <w:color w:val="212121"/>
          <w:sz w:val="21"/>
          <w:szCs w:val="21"/>
        </w:rPr>
      </w:pPr>
      <w:r>
        <w:rPr>
          <w:color w:val="212121"/>
          <w:sz w:val="21"/>
          <w:szCs w:val="21"/>
        </w:rPr>
        <w:t>3.5. При исчислении среднемесячного заработка из расчетного периода исключаются:</w:t>
      </w:r>
    </w:p>
    <w:p w:rsidR="001343CA" w:rsidRDefault="001343CA" w:rsidP="001343CA">
      <w:pPr>
        <w:pStyle w:val="a3"/>
        <w:shd w:val="clear" w:color="auto" w:fill="FFFFFF"/>
        <w:spacing w:before="0" w:beforeAutospacing="0"/>
        <w:rPr>
          <w:color w:val="212121"/>
          <w:sz w:val="21"/>
          <w:szCs w:val="21"/>
        </w:rPr>
      </w:pPr>
      <w:r>
        <w:rPr>
          <w:color w:val="212121"/>
          <w:sz w:val="21"/>
          <w:szCs w:val="21"/>
        </w:rPr>
        <w:t>- период временной нетрудоспособности;</w:t>
      </w:r>
    </w:p>
    <w:p w:rsidR="001343CA" w:rsidRDefault="001343CA" w:rsidP="001343CA">
      <w:pPr>
        <w:pStyle w:val="a3"/>
        <w:shd w:val="clear" w:color="auto" w:fill="FFFFFF"/>
        <w:spacing w:before="0" w:beforeAutospacing="0"/>
        <w:rPr>
          <w:color w:val="212121"/>
          <w:sz w:val="21"/>
          <w:szCs w:val="21"/>
        </w:rPr>
      </w:pPr>
      <w:r>
        <w:rPr>
          <w:color w:val="212121"/>
          <w:sz w:val="21"/>
          <w:szCs w:val="21"/>
        </w:rPr>
        <w:t>       - время нахождения в отпуске по беременности и родам;</w:t>
      </w:r>
    </w:p>
    <w:p w:rsidR="001343CA" w:rsidRDefault="001343CA" w:rsidP="001343CA">
      <w:pPr>
        <w:pStyle w:val="a3"/>
        <w:shd w:val="clear" w:color="auto" w:fill="FFFFFF"/>
        <w:spacing w:before="0" w:beforeAutospacing="0"/>
        <w:rPr>
          <w:color w:val="212121"/>
          <w:sz w:val="21"/>
          <w:szCs w:val="21"/>
        </w:rPr>
      </w:pPr>
      <w:r>
        <w:rPr>
          <w:color w:val="212121"/>
          <w:sz w:val="21"/>
          <w:szCs w:val="21"/>
        </w:rPr>
        <w:t>- время нахождения в отпуске по уходу за ребенком до достижения им установленного </w:t>
      </w:r>
      <w:hyperlink r:id="rId12" w:history="1">
        <w:r>
          <w:rPr>
            <w:rStyle w:val="a4"/>
            <w:color w:val="009688"/>
            <w:sz w:val="21"/>
            <w:szCs w:val="21"/>
          </w:rPr>
          <w:t>законом</w:t>
        </w:r>
      </w:hyperlink>
      <w:r>
        <w:rPr>
          <w:color w:val="212121"/>
          <w:sz w:val="21"/>
          <w:szCs w:val="21"/>
        </w:rPr>
        <w:t> возраста;</w:t>
      </w:r>
    </w:p>
    <w:p w:rsidR="001343CA" w:rsidRDefault="001343CA" w:rsidP="001343CA">
      <w:pPr>
        <w:pStyle w:val="a3"/>
        <w:shd w:val="clear" w:color="auto" w:fill="FFFFFF"/>
        <w:spacing w:before="0" w:beforeAutospacing="0"/>
        <w:rPr>
          <w:color w:val="212121"/>
          <w:sz w:val="21"/>
          <w:szCs w:val="21"/>
        </w:rPr>
      </w:pPr>
      <w:r>
        <w:rPr>
          <w:color w:val="212121"/>
          <w:sz w:val="21"/>
          <w:szCs w:val="21"/>
        </w:rPr>
        <w:t>- время нахождения в отпуске без сохранения денежного вознаграждения;</w:t>
      </w:r>
    </w:p>
    <w:p w:rsidR="001343CA" w:rsidRDefault="001343CA" w:rsidP="001343CA">
      <w:pPr>
        <w:pStyle w:val="a3"/>
        <w:shd w:val="clear" w:color="auto" w:fill="FFFFFF"/>
        <w:spacing w:before="0" w:beforeAutospacing="0"/>
        <w:rPr>
          <w:color w:val="212121"/>
          <w:sz w:val="21"/>
          <w:szCs w:val="21"/>
        </w:rPr>
      </w:pPr>
      <w:r>
        <w:rPr>
          <w:color w:val="212121"/>
          <w:sz w:val="21"/>
          <w:szCs w:val="21"/>
        </w:rPr>
        <w:t>- время исполнения в соответствии с законодательством Российской Федерации должностных обязанностей с сохранением среднего заработка.</w:t>
      </w:r>
    </w:p>
    <w:p w:rsidR="001343CA" w:rsidRDefault="001343CA" w:rsidP="001343CA">
      <w:pPr>
        <w:pStyle w:val="a3"/>
        <w:shd w:val="clear" w:color="auto" w:fill="FFFFFF"/>
        <w:spacing w:before="0" w:beforeAutospacing="0"/>
        <w:rPr>
          <w:color w:val="212121"/>
          <w:sz w:val="21"/>
          <w:szCs w:val="21"/>
        </w:rPr>
      </w:pPr>
      <w:r>
        <w:rPr>
          <w:color w:val="212121"/>
          <w:sz w:val="21"/>
          <w:szCs w:val="21"/>
        </w:rPr>
        <w:t>Начисленные за это время суммы пособий по временной нетрудоспособности и среднего заработка не включаются в расчет среднемесячного заработка для исчисления доплаты к трудовой пенсии.</w:t>
      </w:r>
    </w:p>
    <w:p w:rsidR="001343CA" w:rsidRDefault="001343CA" w:rsidP="001343CA">
      <w:pPr>
        <w:pStyle w:val="a3"/>
        <w:shd w:val="clear" w:color="auto" w:fill="FFFFFF"/>
        <w:spacing w:before="0" w:beforeAutospacing="0"/>
        <w:rPr>
          <w:color w:val="212121"/>
          <w:sz w:val="21"/>
          <w:szCs w:val="21"/>
        </w:rPr>
      </w:pPr>
      <w:r>
        <w:rPr>
          <w:color w:val="212121"/>
          <w:sz w:val="21"/>
          <w:szCs w:val="21"/>
        </w:rPr>
        <w:t>3.6. В случае если расчетный период состоит из временных периодов, указанных в </w:t>
      </w:r>
      <w:hyperlink r:id="rId13" w:anchor="Par46" w:history="1">
        <w:r>
          <w:rPr>
            <w:rStyle w:val="a4"/>
            <w:color w:val="009688"/>
            <w:sz w:val="21"/>
            <w:szCs w:val="21"/>
          </w:rPr>
          <w:t>пункте 3.5</w:t>
        </w:r>
      </w:hyperlink>
      <w:r>
        <w:rPr>
          <w:color w:val="212121"/>
          <w:sz w:val="21"/>
          <w:szCs w:val="21"/>
        </w:rPr>
        <w:t> Положения, или в расчетном периоде отсутствуют фактически отработанные дни, то по выбору лица, замещавшего выборную муниципальную должность, исчисление среднемесячного заработка производится:</w:t>
      </w:r>
    </w:p>
    <w:p w:rsidR="001343CA" w:rsidRDefault="001343CA" w:rsidP="001343CA">
      <w:pPr>
        <w:pStyle w:val="a3"/>
        <w:shd w:val="clear" w:color="auto" w:fill="FFFFFF"/>
        <w:spacing w:before="0" w:beforeAutospacing="0"/>
        <w:rPr>
          <w:color w:val="212121"/>
          <w:sz w:val="21"/>
          <w:szCs w:val="21"/>
        </w:rPr>
      </w:pPr>
      <w:r>
        <w:rPr>
          <w:color w:val="212121"/>
          <w:sz w:val="21"/>
          <w:szCs w:val="21"/>
        </w:rPr>
        <w:t>а) исходя из среднемесячного заработка, исчисленного за предшествующий период, равный расчетному;</w:t>
      </w:r>
    </w:p>
    <w:p w:rsidR="001343CA" w:rsidRDefault="001343CA" w:rsidP="001343CA">
      <w:pPr>
        <w:pStyle w:val="a3"/>
        <w:shd w:val="clear" w:color="auto" w:fill="FFFFFF"/>
        <w:spacing w:before="0" w:beforeAutospacing="0"/>
        <w:rPr>
          <w:color w:val="212121"/>
          <w:sz w:val="21"/>
          <w:szCs w:val="21"/>
        </w:rPr>
      </w:pPr>
      <w:r>
        <w:rPr>
          <w:color w:val="212121"/>
          <w:sz w:val="21"/>
          <w:szCs w:val="21"/>
        </w:rPr>
        <w:t>б) исходя из фактически установленного ему денежного вознаграждения в расчетном периоде.</w:t>
      </w:r>
    </w:p>
    <w:p w:rsidR="001343CA" w:rsidRDefault="001343CA" w:rsidP="001343CA">
      <w:pPr>
        <w:pStyle w:val="a3"/>
        <w:shd w:val="clear" w:color="auto" w:fill="FFFFFF"/>
        <w:spacing w:before="0" w:beforeAutospacing="0"/>
        <w:rPr>
          <w:color w:val="212121"/>
          <w:sz w:val="21"/>
          <w:szCs w:val="21"/>
        </w:rPr>
      </w:pPr>
      <w:r>
        <w:rPr>
          <w:color w:val="212121"/>
          <w:sz w:val="21"/>
          <w:szCs w:val="21"/>
        </w:rPr>
        <w:t>3.7. Если расчетный период отработан полностью, то размер среднемесячного заработка для исчисления доплаты к трудовой пенсии определяется путем деления суммы денежного вознаграждения и денежного поощрения, начисленного в расчетном периоде, на 12.</w:t>
      </w:r>
    </w:p>
    <w:p w:rsidR="001343CA" w:rsidRDefault="001343CA" w:rsidP="001343CA">
      <w:pPr>
        <w:pStyle w:val="a3"/>
        <w:shd w:val="clear" w:color="auto" w:fill="FFFFFF"/>
        <w:spacing w:before="0" w:beforeAutospacing="0"/>
        <w:rPr>
          <w:color w:val="212121"/>
          <w:sz w:val="21"/>
          <w:szCs w:val="21"/>
        </w:rPr>
      </w:pPr>
      <w:r>
        <w:rPr>
          <w:color w:val="212121"/>
          <w:sz w:val="21"/>
          <w:szCs w:val="21"/>
        </w:rPr>
        <w:t>3.8. Если расчетный период отработан не полностью, то размер среднемесячного заработка для исчисления доплаты к трудовой пенсии определяется путем деления суммы денежного вознаграждения и денежного поощрения, начисленного в расчетном периоде, на фактически отработанные в этом периоде рабочие дни и умножается на 21 (среднемесячное число рабочих дней в году).</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1343CA" w:rsidRDefault="001343CA" w:rsidP="001343CA">
      <w:pPr>
        <w:pStyle w:val="a3"/>
        <w:shd w:val="clear" w:color="auto" w:fill="FFFFFF"/>
        <w:spacing w:before="0" w:beforeAutospacing="0"/>
        <w:jc w:val="center"/>
        <w:rPr>
          <w:color w:val="212121"/>
          <w:sz w:val="21"/>
          <w:szCs w:val="21"/>
        </w:rPr>
      </w:pPr>
      <w:r>
        <w:rPr>
          <w:color w:val="212121"/>
          <w:sz w:val="21"/>
          <w:szCs w:val="21"/>
        </w:rPr>
        <w:t>4. Размер доплаты к пенсии.</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1343CA" w:rsidRDefault="001343CA" w:rsidP="001343CA">
      <w:pPr>
        <w:pStyle w:val="a3"/>
        <w:shd w:val="clear" w:color="auto" w:fill="FFFFFF"/>
        <w:spacing w:before="0" w:beforeAutospacing="0"/>
        <w:rPr>
          <w:color w:val="212121"/>
          <w:sz w:val="21"/>
          <w:szCs w:val="21"/>
        </w:rPr>
      </w:pPr>
      <w:r>
        <w:rPr>
          <w:color w:val="212121"/>
          <w:sz w:val="21"/>
          <w:szCs w:val="21"/>
        </w:rPr>
        <w:lastRenderedPageBreak/>
        <w:t>4.1. Доплата к пенсии лицам, замещавшим выборные муниципальные должности на постоянной основе, назначается при наличии стажа муниципальной службы не менее 15 лет в размере 45 процентов их среднемесячного заработка за вычетом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w:t>
      </w:r>
      <w:hyperlink r:id="rId14" w:history="1">
        <w:r>
          <w:rPr>
            <w:rStyle w:val="a4"/>
            <w:color w:val="009688"/>
            <w:sz w:val="21"/>
            <w:szCs w:val="21"/>
          </w:rPr>
          <w:t>законом</w:t>
        </w:r>
      </w:hyperlink>
      <w:r>
        <w:rPr>
          <w:color w:val="212121"/>
          <w:sz w:val="21"/>
          <w:szCs w:val="21"/>
        </w:rPr>
        <w:t> "О страховых пенсиях".</w:t>
      </w:r>
    </w:p>
    <w:p w:rsidR="001343CA" w:rsidRDefault="001343CA" w:rsidP="001343CA">
      <w:pPr>
        <w:pStyle w:val="a3"/>
        <w:shd w:val="clear" w:color="auto" w:fill="FFFFFF"/>
        <w:spacing w:before="0" w:beforeAutospacing="0"/>
        <w:rPr>
          <w:color w:val="212121"/>
          <w:sz w:val="21"/>
          <w:szCs w:val="21"/>
        </w:rPr>
      </w:pPr>
      <w:r>
        <w:rPr>
          <w:color w:val="212121"/>
          <w:sz w:val="21"/>
          <w:szCs w:val="21"/>
        </w:rPr>
        <w:t>За каждый полный год стажа муниципальной службы сверх 15 лет доплата к пенсии увеличивается на 3 процента среднего заработка. При этом общая сумма доплаты к пенсии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среднего заработка лица, замещающего выборную муниципальную должность на постоянной основе.</w:t>
      </w:r>
    </w:p>
    <w:p w:rsidR="001343CA" w:rsidRDefault="001343CA" w:rsidP="001343CA">
      <w:pPr>
        <w:pStyle w:val="a3"/>
        <w:shd w:val="clear" w:color="auto" w:fill="FFFFFF"/>
        <w:spacing w:before="0" w:beforeAutospacing="0"/>
        <w:rPr>
          <w:color w:val="212121"/>
          <w:sz w:val="21"/>
          <w:szCs w:val="21"/>
        </w:rPr>
      </w:pPr>
      <w:r>
        <w:rPr>
          <w:color w:val="212121"/>
          <w:sz w:val="21"/>
          <w:szCs w:val="21"/>
        </w:rPr>
        <w:t>4.2. Размер доплаты к пенсии исчисляется, исходя из 0,8 среднемесячного заработка, рассчитанного по нормам Положения, с учетом продолжительности стажа муниципальной службы.</w:t>
      </w:r>
    </w:p>
    <w:p w:rsidR="001343CA" w:rsidRDefault="001343CA" w:rsidP="001343CA">
      <w:pPr>
        <w:pStyle w:val="a3"/>
        <w:shd w:val="clear" w:color="auto" w:fill="FFFFFF"/>
        <w:spacing w:before="0" w:beforeAutospacing="0"/>
        <w:rPr>
          <w:color w:val="212121"/>
          <w:sz w:val="21"/>
          <w:szCs w:val="21"/>
        </w:rPr>
      </w:pPr>
      <w:r>
        <w:rPr>
          <w:color w:val="212121"/>
          <w:sz w:val="21"/>
          <w:szCs w:val="21"/>
        </w:rPr>
        <w:t>При определении размера доплаты к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5" w:history="1">
        <w:r>
          <w:rPr>
            <w:rStyle w:val="a4"/>
            <w:color w:val="009688"/>
            <w:sz w:val="21"/>
            <w:szCs w:val="21"/>
          </w:rPr>
          <w:t>законом</w:t>
        </w:r>
      </w:hyperlink>
      <w:r>
        <w:rPr>
          <w:color w:val="212121"/>
          <w:sz w:val="21"/>
          <w:szCs w:val="21"/>
        </w:rPr>
        <w:t> "О трудовых пенсиях в Российской Федерации", размер доли страховой пенсии, установленной и исчисленной в соответствии с Федеральным </w:t>
      </w:r>
      <w:hyperlink r:id="rId16" w:history="1">
        <w:r>
          <w:rPr>
            <w:rStyle w:val="a4"/>
            <w:color w:val="009688"/>
            <w:sz w:val="21"/>
            <w:szCs w:val="21"/>
          </w:rPr>
          <w:t>законом</w:t>
        </w:r>
      </w:hyperlink>
      <w:r>
        <w:rPr>
          <w:color w:val="212121"/>
          <w:sz w:val="21"/>
          <w:szCs w:val="21"/>
        </w:rPr>
        <w:t>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1343CA" w:rsidRDefault="001343CA" w:rsidP="001343CA">
      <w:pPr>
        <w:pStyle w:val="a3"/>
        <w:shd w:val="clear" w:color="auto" w:fill="FFFFFF"/>
        <w:spacing w:before="0" w:beforeAutospacing="0"/>
        <w:rPr>
          <w:color w:val="212121"/>
          <w:sz w:val="21"/>
          <w:szCs w:val="21"/>
        </w:rPr>
      </w:pPr>
      <w:r>
        <w:rPr>
          <w:color w:val="212121"/>
          <w:sz w:val="21"/>
          <w:szCs w:val="21"/>
        </w:rPr>
        <w:t>4.3. Лицам, замещавшим выборные муниципальные должности на постоянной основе, которым назначена пенсия в соответствии со </w:t>
      </w:r>
      <w:hyperlink r:id="rId17" w:history="1">
        <w:r>
          <w:rPr>
            <w:rStyle w:val="a4"/>
            <w:color w:val="009688"/>
            <w:sz w:val="21"/>
            <w:szCs w:val="21"/>
          </w:rPr>
          <w:t>статьей 32</w:t>
        </w:r>
      </w:hyperlink>
      <w:r>
        <w:rPr>
          <w:color w:val="212121"/>
          <w:sz w:val="21"/>
          <w:szCs w:val="21"/>
        </w:rPr>
        <w:t> Закона Российской Федерации "О занятости населения в Российской Федерации", устанавливается доплата к данной пенсии в том же порядке и на тех же условиях, что и доплата к страховой пенсии.</w:t>
      </w:r>
    </w:p>
    <w:p w:rsidR="001343CA" w:rsidRDefault="001343CA" w:rsidP="001343CA">
      <w:pPr>
        <w:pStyle w:val="a3"/>
        <w:shd w:val="clear" w:color="auto" w:fill="FFFFFF"/>
        <w:spacing w:before="0" w:beforeAutospacing="0"/>
        <w:rPr>
          <w:color w:val="212121"/>
          <w:sz w:val="21"/>
          <w:szCs w:val="21"/>
        </w:rPr>
      </w:pPr>
      <w:r>
        <w:rPr>
          <w:color w:val="212121"/>
          <w:sz w:val="21"/>
          <w:szCs w:val="21"/>
        </w:rPr>
        <w:t>4.4. Размер доплаты к пенсии не может быть ниже фиксированной выплаты к страховой пенсии, предусмотренной </w:t>
      </w:r>
      <w:hyperlink r:id="rId18" w:history="1">
        <w:r>
          <w:rPr>
            <w:rStyle w:val="a4"/>
            <w:color w:val="009688"/>
            <w:sz w:val="21"/>
            <w:szCs w:val="21"/>
          </w:rPr>
          <w:t>частью 1 статьи 16</w:t>
        </w:r>
      </w:hyperlink>
      <w:r>
        <w:rPr>
          <w:color w:val="212121"/>
          <w:sz w:val="21"/>
          <w:szCs w:val="21"/>
        </w:rPr>
        <w:t> Федерального закона "О страховых пенсиях".</w:t>
      </w:r>
    </w:p>
    <w:p w:rsidR="001343CA" w:rsidRDefault="001343CA" w:rsidP="001343CA">
      <w:pPr>
        <w:pStyle w:val="a3"/>
        <w:shd w:val="clear" w:color="auto" w:fill="FFFFFF"/>
        <w:spacing w:before="0" w:beforeAutospacing="0"/>
        <w:jc w:val="center"/>
        <w:rPr>
          <w:color w:val="212121"/>
          <w:sz w:val="21"/>
          <w:szCs w:val="21"/>
        </w:rPr>
      </w:pPr>
      <w:r>
        <w:rPr>
          <w:color w:val="212121"/>
          <w:sz w:val="21"/>
          <w:szCs w:val="21"/>
        </w:rPr>
        <w:t> </w:t>
      </w:r>
    </w:p>
    <w:p w:rsidR="001343CA" w:rsidRDefault="001343CA" w:rsidP="001343CA">
      <w:pPr>
        <w:pStyle w:val="a3"/>
        <w:shd w:val="clear" w:color="auto" w:fill="FFFFFF"/>
        <w:spacing w:before="0" w:beforeAutospacing="0"/>
        <w:jc w:val="center"/>
        <w:rPr>
          <w:color w:val="212121"/>
          <w:sz w:val="21"/>
          <w:szCs w:val="21"/>
        </w:rPr>
      </w:pPr>
      <w:r>
        <w:rPr>
          <w:color w:val="212121"/>
          <w:sz w:val="21"/>
          <w:szCs w:val="21"/>
        </w:rPr>
        <w:t>5. Порядок индексации и перерасчета доплаты</w:t>
      </w:r>
    </w:p>
    <w:p w:rsidR="001343CA" w:rsidRDefault="001343CA" w:rsidP="001343CA">
      <w:pPr>
        <w:pStyle w:val="a3"/>
        <w:shd w:val="clear" w:color="auto" w:fill="FFFFFF"/>
        <w:spacing w:before="0" w:beforeAutospacing="0"/>
        <w:jc w:val="center"/>
        <w:rPr>
          <w:color w:val="212121"/>
          <w:sz w:val="21"/>
          <w:szCs w:val="21"/>
        </w:rPr>
      </w:pPr>
      <w:r>
        <w:rPr>
          <w:color w:val="212121"/>
          <w:sz w:val="21"/>
          <w:szCs w:val="21"/>
        </w:rPr>
        <w:t>к пенсии.</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1343CA" w:rsidRDefault="001343CA" w:rsidP="001343CA">
      <w:pPr>
        <w:pStyle w:val="a3"/>
        <w:shd w:val="clear" w:color="auto" w:fill="FFFFFF"/>
        <w:spacing w:before="0" w:beforeAutospacing="0"/>
        <w:rPr>
          <w:color w:val="212121"/>
          <w:sz w:val="21"/>
          <w:szCs w:val="21"/>
        </w:rPr>
      </w:pPr>
      <w:r>
        <w:rPr>
          <w:color w:val="212121"/>
          <w:sz w:val="21"/>
          <w:szCs w:val="21"/>
        </w:rPr>
        <w:t>5.1. Доплата к пенсии индексируется в размерах и в сроки, предусмотренные для индексации пенсий за выслугу лет лицам, замещавшим должности муниципальной службы в органах местного самоуправления Морозовского сельского поселения Эртильского муниципального района Воронежской области путем индексации размера среднемесячного заработка, из которого исчислялась доплата к пенсии.</w:t>
      </w:r>
    </w:p>
    <w:p w:rsidR="001343CA" w:rsidRDefault="001343CA" w:rsidP="001343CA">
      <w:pPr>
        <w:pStyle w:val="a3"/>
        <w:shd w:val="clear" w:color="auto" w:fill="FFFFFF"/>
        <w:spacing w:before="0" w:beforeAutospacing="0"/>
        <w:rPr>
          <w:color w:val="212121"/>
          <w:sz w:val="21"/>
          <w:szCs w:val="21"/>
        </w:rPr>
      </w:pPr>
      <w:r>
        <w:rPr>
          <w:color w:val="212121"/>
          <w:sz w:val="21"/>
          <w:szCs w:val="21"/>
        </w:rPr>
        <w:t>5.2. Уполномоченный орган, осуществляющий выплату доплаты к пенсии, производит ее перерасчет в соответствии с нормативным правовым актом администрации о проведении индексации.</w:t>
      </w:r>
    </w:p>
    <w:p w:rsidR="001343CA" w:rsidRDefault="001343CA" w:rsidP="001343CA">
      <w:pPr>
        <w:pStyle w:val="a3"/>
        <w:shd w:val="clear" w:color="auto" w:fill="FFFFFF"/>
        <w:spacing w:before="0" w:beforeAutospacing="0"/>
        <w:rPr>
          <w:color w:val="212121"/>
          <w:sz w:val="21"/>
          <w:szCs w:val="21"/>
        </w:rPr>
      </w:pPr>
      <w:r>
        <w:rPr>
          <w:color w:val="212121"/>
          <w:sz w:val="21"/>
          <w:szCs w:val="21"/>
        </w:rPr>
        <w:t>5.3. Порядок индексации и перерасчета доплаты к пенсии определяется нормативным правовым актом администрации Морозовского сельского поселения Эртильского муниципального района Воронежской области.</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1343CA" w:rsidRDefault="001343CA" w:rsidP="001343CA">
      <w:pPr>
        <w:pStyle w:val="a3"/>
        <w:shd w:val="clear" w:color="auto" w:fill="FFFFFF"/>
        <w:spacing w:before="0" w:beforeAutospacing="0"/>
        <w:jc w:val="center"/>
        <w:rPr>
          <w:color w:val="212121"/>
          <w:sz w:val="21"/>
          <w:szCs w:val="21"/>
        </w:rPr>
      </w:pPr>
      <w:r>
        <w:rPr>
          <w:color w:val="212121"/>
          <w:sz w:val="21"/>
          <w:szCs w:val="21"/>
        </w:rPr>
        <w:t>8.                           Назначение доплаты к пенсии.</w:t>
      </w:r>
    </w:p>
    <w:p w:rsidR="001343CA" w:rsidRDefault="001343CA" w:rsidP="001343CA">
      <w:pPr>
        <w:pStyle w:val="a3"/>
        <w:shd w:val="clear" w:color="auto" w:fill="FFFFFF"/>
        <w:spacing w:before="0" w:beforeAutospacing="0"/>
        <w:rPr>
          <w:color w:val="212121"/>
          <w:sz w:val="21"/>
          <w:szCs w:val="21"/>
        </w:rPr>
      </w:pPr>
      <w:r>
        <w:rPr>
          <w:color w:val="212121"/>
          <w:sz w:val="21"/>
          <w:szCs w:val="21"/>
        </w:rPr>
        <w:lastRenderedPageBreak/>
        <w:t> </w:t>
      </w:r>
    </w:p>
    <w:p w:rsidR="001343CA" w:rsidRDefault="001343CA" w:rsidP="001343CA">
      <w:pPr>
        <w:pStyle w:val="a3"/>
        <w:shd w:val="clear" w:color="auto" w:fill="FFFFFF"/>
        <w:spacing w:before="0" w:beforeAutospacing="0"/>
        <w:rPr>
          <w:color w:val="212121"/>
          <w:sz w:val="21"/>
          <w:szCs w:val="21"/>
        </w:rPr>
      </w:pPr>
      <w:r>
        <w:rPr>
          <w:color w:val="212121"/>
          <w:sz w:val="21"/>
          <w:szCs w:val="21"/>
        </w:rPr>
        <w:t>Назначение доплаты к пенсии производится по заявлению лица, имеющего право на данную пенсию, на имя руководителя уполномоченного органа в порядке, предусмотренном нормативным правовым актом администрации.</w:t>
      </w:r>
    </w:p>
    <w:p w:rsidR="001343CA" w:rsidRDefault="001343CA" w:rsidP="001343CA">
      <w:pPr>
        <w:pStyle w:val="a3"/>
        <w:shd w:val="clear" w:color="auto" w:fill="FFFFFF"/>
        <w:spacing w:before="0" w:beforeAutospacing="0"/>
        <w:rPr>
          <w:color w:val="212121"/>
          <w:sz w:val="21"/>
          <w:szCs w:val="21"/>
        </w:rPr>
      </w:pPr>
      <w:r>
        <w:rPr>
          <w:color w:val="212121"/>
          <w:sz w:val="21"/>
          <w:szCs w:val="21"/>
        </w:rPr>
        <w:t>Уполномоченный орган осуществляет доплату к пенсии на основании постановления администрации Морозовского сельского поселения  Эртильского муниципального района Воронежской области о назначении доплаты к пенсии. </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1343CA" w:rsidRDefault="001343CA" w:rsidP="001343CA">
      <w:pPr>
        <w:pStyle w:val="a3"/>
        <w:shd w:val="clear" w:color="auto" w:fill="FFFFFF"/>
        <w:spacing w:before="0" w:beforeAutospacing="0"/>
        <w:jc w:val="center"/>
        <w:rPr>
          <w:color w:val="212121"/>
          <w:sz w:val="21"/>
          <w:szCs w:val="21"/>
        </w:rPr>
      </w:pPr>
      <w:r>
        <w:rPr>
          <w:color w:val="212121"/>
          <w:sz w:val="21"/>
          <w:szCs w:val="21"/>
        </w:rPr>
        <w:t>7. Срок назначения доплаты к пенсии.</w:t>
      </w:r>
    </w:p>
    <w:p w:rsidR="001343CA" w:rsidRDefault="001343CA" w:rsidP="001343CA">
      <w:pPr>
        <w:pStyle w:val="a3"/>
        <w:shd w:val="clear" w:color="auto" w:fill="FFFFFF"/>
        <w:spacing w:before="0" w:beforeAutospacing="0"/>
        <w:jc w:val="center"/>
        <w:rPr>
          <w:color w:val="212121"/>
          <w:sz w:val="21"/>
          <w:szCs w:val="21"/>
        </w:rPr>
      </w:pPr>
      <w:r>
        <w:rPr>
          <w:color w:val="212121"/>
          <w:sz w:val="21"/>
          <w:szCs w:val="21"/>
        </w:rPr>
        <w:t> </w:t>
      </w:r>
    </w:p>
    <w:p w:rsidR="001343CA" w:rsidRDefault="001343CA" w:rsidP="001343CA">
      <w:pPr>
        <w:pStyle w:val="a3"/>
        <w:shd w:val="clear" w:color="auto" w:fill="FFFFFF"/>
        <w:spacing w:before="0" w:beforeAutospacing="0"/>
        <w:rPr>
          <w:color w:val="212121"/>
          <w:sz w:val="21"/>
          <w:szCs w:val="21"/>
        </w:rPr>
      </w:pPr>
      <w:r>
        <w:rPr>
          <w:color w:val="212121"/>
          <w:sz w:val="21"/>
          <w:szCs w:val="21"/>
        </w:rPr>
        <w:t>7.1. Доплата к пенсии назначается с первого числа месяца, в котором лицо, имеющее право на данную пенсию, обратилось за ней, но не ранее чем со дня возникновения права на нее.</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1343CA" w:rsidRDefault="001343CA" w:rsidP="001343CA">
      <w:pPr>
        <w:pStyle w:val="a3"/>
        <w:shd w:val="clear" w:color="auto" w:fill="FFFFFF"/>
        <w:spacing w:before="0" w:beforeAutospacing="0"/>
        <w:jc w:val="center"/>
        <w:rPr>
          <w:color w:val="212121"/>
          <w:sz w:val="21"/>
          <w:szCs w:val="21"/>
        </w:rPr>
      </w:pPr>
      <w:r>
        <w:rPr>
          <w:color w:val="212121"/>
          <w:sz w:val="21"/>
          <w:szCs w:val="21"/>
        </w:rPr>
        <w:t>8.     Приостановление и возобновление выплаты доплаты к пенсии</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1343CA" w:rsidRDefault="001343CA" w:rsidP="001343CA">
      <w:pPr>
        <w:pStyle w:val="a3"/>
        <w:shd w:val="clear" w:color="auto" w:fill="FFFFFF"/>
        <w:spacing w:before="0" w:beforeAutospacing="0"/>
        <w:rPr>
          <w:color w:val="212121"/>
          <w:sz w:val="21"/>
          <w:szCs w:val="21"/>
        </w:rPr>
      </w:pPr>
      <w:r>
        <w:rPr>
          <w:color w:val="212121"/>
          <w:sz w:val="21"/>
          <w:szCs w:val="21"/>
        </w:rPr>
        <w:t>8.1. Доплата к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доплаты к пенсии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или освобождении от указанных должностей выплата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1343CA" w:rsidRDefault="001343CA" w:rsidP="001343CA">
      <w:pPr>
        <w:pStyle w:val="a3"/>
        <w:shd w:val="clear" w:color="auto" w:fill="FFFFFF"/>
        <w:spacing w:before="0" w:beforeAutospacing="0"/>
        <w:rPr>
          <w:color w:val="212121"/>
          <w:sz w:val="21"/>
          <w:szCs w:val="21"/>
        </w:rPr>
      </w:pPr>
      <w:r>
        <w:rPr>
          <w:color w:val="212121"/>
          <w:sz w:val="21"/>
          <w:szCs w:val="21"/>
        </w:rPr>
        <w:t>8.2. Лицо, получающее доплату к пенсии и назначенное на одну из указанных в части 8.1. настоящей статьи должностей, обязано в 5-дневный срок сообщить об этом в письменной форме руководителю уполномоченного органа.</w:t>
      </w:r>
    </w:p>
    <w:p w:rsidR="001343CA" w:rsidRDefault="001343CA" w:rsidP="001343CA">
      <w:pPr>
        <w:pStyle w:val="a3"/>
        <w:shd w:val="clear" w:color="auto" w:fill="FFFFFF"/>
        <w:spacing w:before="0" w:beforeAutospacing="0"/>
        <w:rPr>
          <w:color w:val="212121"/>
          <w:sz w:val="21"/>
          <w:szCs w:val="21"/>
        </w:rPr>
      </w:pPr>
      <w:r>
        <w:rPr>
          <w:color w:val="212121"/>
          <w:sz w:val="21"/>
          <w:szCs w:val="21"/>
        </w:rPr>
        <w:t>8.3. Суммы доплаты к пенсии, излишне выплаченные лицу вследствие его злоупотребления, возмещаются этим лицом, а в случае его несогласия взыскиваются в судебном порядке.</w:t>
      </w:r>
    </w:p>
    <w:p w:rsidR="001343CA" w:rsidRDefault="001343CA" w:rsidP="001343CA">
      <w:pPr>
        <w:pStyle w:val="a3"/>
        <w:shd w:val="clear" w:color="auto" w:fill="FFFFFF"/>
        <w:spacing w:before="0" w:beforeAutospacing="0"/>
        <w:rPr>
          <w:color w:val="212121"/>
          <w:sz w:val="21"/>
          <w:szCs w:val="21"/>
        </w:rPr>
      </w:pPr>
      <w:r>
        <w:rPr>
          <w:color w:val="212121"/>
          <w:sz w:val="21"/>
          <w:szCs w:val="21"/>
        </w:rPr>
        <w:t>8.4. При последующем освобождении от указанных должностей выплата доплаты к пенсии возобновляется на прежних условиях по заявлению лица или вновь устанавливается в соответствии с настоящим Положением.</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1343CA" w:rsidRDefault="001343CA" w:rsidP="001343CA">
      <w:pPr>
        <w:pStyle w:val="a3"/>
        <w:shd w:val="clear" w:color="auto" w:fill="FFFFFF"/>
        <w:spacing w:before="0" w:beforeAutospacing="0"/>
        <w:jc w:val="center"/>
        <w:rPr>
          <w:color w:val="212121"/>
          <w:sz w:val="21"/>
          <w:szCs w:val="21"/>
        </w:rPr>
      </w:pPr>
      <w:r>
        <w:rPr>
          <w:color w:val="212121"/>
          <w:sz w:val="21"/>
          <w:szCs w:val="21"/>
        </w:rPr>
        <w:t>9.     Прекращение и восстановление доплаты к пенсии</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1343CA" w:rsidRDefault="001343CA" w:rsidP="001343CA">
      <w:pPr>
        <w:pStyle w:val="a3"/>
        <w:shd w:val="clear" w:color="auto" w:fill="FFFFFF"/>
        <w:spacing w:before="0" w:beforeAutospacing="0"/>
        <w:rPr>
          <w:color w:val="212121"/>
          <w:sz w:val="21"/>
          <w:szCs w:val="21"/>
        </w:rPr>
      </w:pPr>
      <w:r>
        <w:rPr>
          <w:color w:val="212121"/>
          <w:sz w:val="21"/>
          <w:szCs w:val="21"/>
        </w:rPr>
        <w:lastRenderedPageBreak/>
        <w:t>9.1. Выплата доплаты к пенсии прекращается лицу, которому в соответствии с законодательством Российской Федерации и Воронежской области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p>
    <w:p w:rsidR="001343CA" w:rsidRDefault="001343CA" w:rsidP="001343CA">
      <w:pPr>
        <w:pStyle w:val="a3"/>
        <w:shd w:val="clear" w:color="auto" w:fill="FFFFFF"/>
        <w:spacing w:before="0" w:beforeAutospacing="0"/>
        <w:rPr>
          <w:color w:val="212121"/>
          <w:sz w:val="21"/>
          <w:szCs w:val="21"/>
        </w:rPr>
      </w:pPr>
      <w:r>
        <w:rPr>
          <w:color w:val="212121"/>
          <w:sz w:val="21"/>
          <w:szCs w:val="21"/>
        </w:rPr>
        <w:t>9.2. Лицо, которому назначены указанные выплаты, в 5 -дневный срок сообщает об этом руководителю уполномоченного органа.</w:t>
      </w:r>
    </w:p>
    <w:p w:rsidR="001343CA" w:rsidRDefault="001343CA" w:rsidP="001343CA">
      <w:pPr>
        <w:pStyle w:val="a3"/>
        <w:shd w:val="clear" w:color="auto" w:fill="FFFFFF"/>
        <w:spacing w:before="0" w:beforeAutospacing="0"/>
        <w:rPr>
          <w:color w:val="212121"/>
          <w:sz w:val="21"/>
          <w:szCs w:val="21"/>
        </w:rPr>
      </w:pPr>
      <w:r>
        <w:rPr>
          <w:color w:val="212121"/>
          <w:sz w:val="21"/>
          <w:szCs w:val="21"/>
        </w:rPr>
        <w:t>9.3. Выплата доплаты к пенсии восстанавливается при изменении обстоятельств, препятствующих данной выплате.</w:t>
      </w:r>
    </w:p>
    <w:p w:rsidR="001343CA" w:rsidRDefault="001343CA" w:rsidP="001343CA">
      <w:pPr>
        <w:pStyle w:val="a3"/>
        <w:shd w:val="clear" w:color="auto" w:fill="FFFFFF"/>
        <w:spacing w:before="0" w:beforeAutospacing="0"/>
        <w:rPr>
          <w:color w:val="212121"/>
          <w:sz w:val="21"/>
          <w:szCs w:val="21"/>
        </w:rPr>
      </w:pPr>
      <w:r>
        <w:rPr>
          <w:color w:val="212121"/>
          <w:sz w:val="21"/>
          <w:szCs w:val="21"/>
        </w:rPr>
        <w:t>9.4. В случае смерти лица, получавшего доплату к пенсии, ее выплата прекращается уполномоченным органом с первого числа месяца, следующего за тем, в котором наступила смерть этого лица.</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1343CA" w:rsidRDefault="001343CA" w:rsidP="001343CA">
      <w:pPr>
        <w:pStyle w:val="a3"/>
        <w:shd w:val="clear" w:color="auto" w:fill="FFFFFF"/>
        <w:spacing w:before="0" w:beforeAutospacing="0"/>
        <w:jc w:val="center"/>
        <w:rPr>
          <w:color w:val="212121"/>
          <w:sz w:val="21"/>
          <w:szCs w:val="21"/>
        </w:rPr>
      </w:pPr>
      <w:r>
        <w:rPr>
          <w:color w:val="212121"/>
          <w:sz w:val="21"/>
          <w:szCs w:val="21"/>
        </w:rPr>
        <w:t>10. Заключительные положения</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1343CA" w:rsidRDefault="001343CA" w:rsidP="001343CA">
      <w:pPr>
        <w:pStyle w:val="a3"/>
        <w:shd w:val="clear" w:color="auto" w:fill="FFFFFF"/>
        <w:spacing w:before="0" w:beforeAutospacing="0"/>
        <w:rPr>
          <w:color w:val="212121"/>
          <w:sz w:val="21"/>
          <w:szCs w:val="21"/>
        </w:rPr>
      </w:pPr>
      <w:r>
        <w:rPr>
          <w:color w:val="212121"/>
          <w:sz w:val="21"/>
          <w:szCs w:val="21"/>
        </w:rPr>
        <w:t>10.1. Лицам, замещавшим выборные муниципальные должности на постоянной основе, которым в соответствии с ранее действовавшими правовыми актами органов местного самоуправления Морозовского сельского поселения Эртильского муниципального района Воронежской области была назначена пенсия за выслугу лет, вместо пенсии за выслугу лет устанавливается доплата к пенсии и производится ее перерасчет исходя из размера месячного денежного содержания (денежного вознаграждения), из которого была исчислена пенсия за выслугу лет, по нормам, предусмотренным Положением.</w:t>
      </w:r>
    </w:p>
    <w:p w:rsidR="001343CA" w:rsidRDefault="001343CA" w:rsidP="001343CA">
      <w:pPr>
        <w:pStyle w:val="a3"/>
        <w:shd w:val="clear" w:color="auto" w:fill="FFFFFF"/>
        <w:spacing w:before="0" w:beforeAutospacing="0"/>
        <w:rPr>
          <w:color w:val="212121"/>
          <w:sz w:val="21"/>
          <w:szCs w:val="21"/>
        </w:rPr>
      </w:pPr>
      <w:r>
        <w:rPr>
          <w:color w:val="212121"/>
          <w:sz w:val="21"/>
          <w:szCs w:val="21"/>
        </w:rPr>
        <w:t>10.2. В случае, предусмотренном п.10.1. Положения право на доплату к пенсии не требует дополнительного подтверждения.</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1343CA" w:rsidRDefault="001343CA" w:rsidP="001343CA">
      <w:pPr>
        <w:pStyle w:val="a3"/>
        <w:shd w:val="clear" w:color="auto" w:fill="FFFFFF"/>
        <w:spacing w:before="0" w:beforeAutospacing="0"/>
        <w:rPr>
          <w:color w:val="212121"/>
          <w:sz w:val="21"/>
          <w:szCs w:val="21"/>
        </w:rPr>
      </w:pPr>
      <w:r>
        <w:rPr>
          <w:color w:val="212121"/>
          <w:sz w:val="21"/>
          <w:szCs w:val="21"/>
        </w:rPr>
        <w:t> </w:t>
      </w: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1EE"/>
    <w:rsid w:val="001343CA"/>
    <w:rsid w:val="00A351EE"/>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C3A8C-2DDA-4194-947B-DD671B58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43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343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47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706713F6B81C800C90108BF3F916807CA93CD3E599DBB9FC3780008D5AC92E82DA0FD347627CCEIDh9G" TargetMode="External"/><Relationship Id="rId13" Type="http://schemas.openxmlformats.org/officeDocument/2006/relationships/hyperlink" Target="https://morozovskoe.muob.ru/documents/arhive_decision/detail.php?id=369319" TargetMode="External"/><Relationship Id="rId18" Type="http://schemas.openxmlformats.org/officeDocument/2006/relationships/hyperlink" Target="consultantplus://offline/ref=E0F1E435C5B7F922FB962CC1B4A753BCE75D5F95CC1EA45700AAC2EF8764E1CE3AC3005FC16784C0LEv5G" TargetMode="External"/><Relationship Id="rId3" Type="http://schemas.openxmlformats.org/officeDocument/2006/relationships/webSettings" Target="webSettings.xml"/><Relationship Id="rId7" Type="http://schemas.openxmlformats.org/officeDocument/2006/relationships/hyperlink" Target="consultantplus://offline/ref=18DC79CFD12949371F11D8B53E18FFBC306EACA8ACFA7AF56225AF7D6B696B8E1CF97454C973E9FDo4j5N" TargetMode="External"/><Relationship Id="rId12" Type="http://schemas.openxmlformats.org/officeDocument/2006/relationships/hyperlink" Target="consultantplus://offline/ref=B86F2220B2F686F543A2F6565D3D01C41D2EE10709D56A6668BBD7F6B952552C36D538DD1E3Cn5MEG" TargetMode="External"/><Relationship Id="rId17" Type="http://schemas.openxmlformats.org/officeDocument/2006/relationships/hyperlink" Target="consultantplus://offline/ref=EA80437DFC3EB0AD873EA81D5DD277A41F7507FE4EB15B6F33939B38242DE93E16A20E5DD8D85BDDS6x5G" TargetMode="External"/><Relationship Id="rId2" Type="http://schemas.openxmlformats.org/officeDocument/2006/relationships/settings" Target="settings.xml"/><Relationship Id="rId16" Type="http://schemas.openxmlformats.org/officeDocument/2006/relationships/hyperlink" Target="consultantplus://offline/ref=68F28F76AEEED6A9D016EA6E9FE82015F08AC6F51284E098775B0142B2B873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89003A6775DB0EF6BB034D426971B79C4CFC79F0989ECEDFF76C8D3939052DC4BEECB7CAAC661D1mBg7N" TargetMode="External"/><Relationship Id="rId11" Type="http://schemas.openxmlformats.org/officeDocument/2006/relationships/hyperlink" Target="https://morozovskoe.muob.ru/documents/arhive_decision/detail.php?id=369319" TargetMode="External"/><Relationship Id="rId5" Type="http://schemas.openxmlformats.org/officeDocument/2006/relationships/hyperlink" Target="consultantplus://offline/ref=D89003A6775DB0EF6BB034D426971B79C4CCC4920D8FECEDFF76C8D393m9g0N" TargetMode="External"/><Relationship Id="rId15" Type="http://schemas.openxmlformats.org/officeDocument/2006/relationships/hyperlink" Target="consultantplus://offline/ref=68F28F76AEEED6A9D016EA6E9FE82015F08AC6F91180E098775B0142B2B873G" TargetMode="External"/><Relationship Id="rId10" Type="http://schemas.openxmlformats.org/officeDocument/2006/relationships/hyperlink" Target="consultantplus://offline/ref=4C2E579E1C3F28D6A094A604669184D0BF859826635850C56B4CFFD25376o3M" TargetMode="External"/><Relationship Id="rId19" Type="http://schemas.openxmlformats.org/officeDocument/2006/relationships/fontTable" Target="fontTable.xml"/><Relationship Id="rId4" Type="http://schemas.openxmlformats.org/officeDocument/2006/relationships/hyperlink" Target="consultantplus://offline/ref=4B00F2A1268C6EE20B35CD6A71B517230898B0627C047BCB285AEDC361B73D24088C635DD41A845661EA0CZAiEM" TargetMode="External"/><Relationship Id="rId9" Type="http://schemas.openxmlformats.org/officeDocument/2006/relationships/hyperlink" Target="consultantplus://offline/ref=4C2E579E1C3F28D6A094A604669184D0BF859826635850C56B4CFFD25376o3M" TargetMode="External"/><Relationship Id="rId14" Type="http://schemas.openxmlformats.org/officeDocument/2006/relationships/hyperlink" Target="consultantplus://offline/ref=620789E6F1B4C8B3565C48DB6C0ED96318268F8F132769C7B044EA4B4FIA3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3227</Words>
  <Characters>18399</Characters>
  <Application>Microsoft Office Word</Application>
  <DocSecurity>0</DocSecurity>
  <Lines>153</Lines>
  <Paragraphs>43</Paragraphs>
  <ScaleCrop>false</ScaleCrop>
  <Company/>
  <LinksUpToDate>false</LinksUpToDate>
  <CharactersWithSpaces>21583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2024-04-16T13:15:00Z</dcterms:created>
  <dcterms:modified xsi:type="dcterms:W3CDTF">2024-04-16T13:15:00Z</dcterms:modified>
</cp:coreProperties>
</file>