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93" w:rsidRDefault="00285F93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85F93" w:rsidRDefault="00285F93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D73116" w:rsidRDefault="00E658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D73116" w:rsidRPr="00D73116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5C6521" w:rsidRDefault="005C6521" w:rsidP="00DF72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3640100010000799142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A34AE" w:rsidRDefault="00D73116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 №55 от 25.12.15г. ( в редакции пост.№32 от 04.04.2016г.)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="00C45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DC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DC1FED">
              <w:rPr>
                <w:rFonts w:ascii="Times New Roman" w:hAnsi="Times New Roman" w:cs="Times New Roman"/>
                <w:sz w:val="20"/>
                <w:szCs w:val="20"/>
              </w:rPr>
              <w:t>Морозовского сельского посел</w:t>
            </w:r>
            <w:r w:rsidR="00DC1F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C1FED">
              <w:rPr>
                <w:rFonts w:ascii="Times New Roman" w:hAnsi="Times New Roman" w:cs="Times New Roman"/>
                <w:sz w:val="20"/>
                <w:szCs w:val="20"/>
              </w:rPr>
              <w:t>ния Эртильского муниципального района Вороне</w:t>
            </w:r>
            <w:r w:rsidR="00DC1FE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C1FED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8050B">
              <w:rPr>
                <w:rFonts w:ascii="Times New Roman" w:hAnsi="Times New Roman" w:cs="Times New Roman"/>
                <w:sz w:val="20"/>
                <w:szCs w:val="20"/>
              </w:rPr>
              <w:t>Морозовского сельского посел</w:t>
            </w:r>
            <w:r w:rsidR="00E805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8050B">
              <w:rPr>
                <w:rFonts w:ascii="Times New Roman" w:hAnsi="Times New Roman" w:cs="Times New Roman"/>
                <w:sz w:val="20"/>
                <w:szCs w:val="20"/>
              </w:rPr>
              <w:t>ния Эртильского муниципального района Вороне</w:t>
            </w:r>
            <w:r w:rsidR="00E8050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E8050B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C9D" w:rsidRDefault="00CE2C9D" w:rsidP="008C1A94">
      <w:pPr>
        <w:spacing w:after="0" w:line="240" w:lineRule="auto"/>
      </w:pPr>
      <w:r>
        <w:separator/>
      </w:r>
    </w:p>
  </w:endnote>
  <w:endnote w:type="continuationSeparator" w:id="1">
    <w:p w:rsidR="00CE2C9D" w:rsidRDefault="00CE2C9D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C9D" w:rsidRDefault="00CE2C9D" w:rsidP="008C1A94">
      <w:pPr>
        <w:spacing w:after="0" w:line="240" w:lineRule="auto"/>
      </w:pPr>
      <w:r>
        <w:separator/>
      </w:r>
    </w:p>
  </w:footnote>
  <w:footnote w:type="continuationSeparator" w:id="1">
    <w:p w:rsidR="00CE2C9D" w:rsidRDefault="00CE2C9D" w:rsidP="008C1A94">
      <w:pPr>
        <w:spacing w:after="0" w:line="240" w:lineRule="auto"/>
      </w:pPr>
      <w:r>
        <w:continuationSeparator/>
      </w:r>
    </w:p>
  </w:footnote>
  <w:footnote w:id="2">
    <w:p w:rsidR="00DC1FED" w:rsidRDefault="00DC1FED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DC1FED" w:rsidRPr="00E66A7C" w:rsidRDefault="00DC1FED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DC1FED" w:rsidRPr="00E66A7C" w:rsidRDefault="00DC1FED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DC1FED" w:rsidRDefault="00DC1FED">
      <w:pPr>
        <w:pStyle w:val="ad"/>
      </w:pPr>
    </w:p>
  </w:footnote>
  <w:footnote w:id="5">
    <w:p w:rsidR="00DC1FED" w:rsidRPr="00E66A7C" w:rsidRDefault="00DC1FE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DC1FED" w:rsidRPr="0051189D" w:rsidRDefault="00DC1FE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DC1FED" w:rsidRDefault="00DC1FED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DC1FED" w:rsidRDefault="00DC1FED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DC1FED" w:rsidRPr="0051189D" w:rsidRDefault="00DC1FE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7539C"/>
    <w:rsid w:val="00083A57"/>
    <w:rsid w:val="000858A5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3F89"/>
    <w:rsid w:val="002155AD"/>
    <w:rsid w:val="00243F3E"/>
    <w:rsid w:val="00246D39"/>
    <w:rsid w:val="002516BF"/>
    <w:rsid w:val="002648C8"/>
    <w:rsid w:val="0027124F"/>
    <w:rsid w:val="00274B39"/>
    <w:rsid w:val="00285F93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5C40"/>
    <w:rsid w:val="003579F2"/>
    <w:rsid w:val="003760D0"/>
    <w:rsid w:val="003A32DA"/>
    <w:rsid w:val="003C5387"/>
    <w:rsid w:val="003D2205"/>
    <w:rsid w:val="003F4C77"/>
    <w:rsid w:val="00402B79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C6521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65D6F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179F"/>
    <w:rsid w:val="00BF73E8"/>
    <w:rsid w:val="00BF7F66"/>
    <w:rsid w:val="00C110FD"/>
    <w:rsid w:val="00C41E6B"/>
    <w:rsid w:val="00C455B9"/>
    <w:rsid w:val="00C60D4B"/>
    <w:rsid w:val="00C95E22"/>
    <w:rsid w:val="00CE2C9D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73116"/>
    <w:rsid w:val="00D8159F"/>
    <w:rsid w:val="00DA10E3"/>
    <w:rsid w:val="00DB2781"/>
    <w:rsid w:val="00DC1FED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050B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A59-675D-432A-92C0-9C2FE2A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18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61</cp:revision>
  <dcterms:created xsi:type="dcterms:W3CDTF">2015-09-01T14:06:00Z</dcterms:created>
  <dcterms:modified xsi:type="dcterms:W3CDTF">2016-12-12T14:04:00Z</dcterms:modified>
</cp:coreProperties>
</file>