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78" w:rsidRPr="005D6A05" w:rsidRDefault="00F47B78" w:rsidP="005D6A05">
      <w:pPr>
        <w:rPr>
          <w:rFonts w:ascii="Times New Roman" w:hAnsi="Times New Roman"/>
          <w:sz w:val="28"/>
          <w:szCs w:val="28"/>
          <w:lang w:val="en-US"/>
        </w:rPr>
      </w:pP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А</w:t>
      </w:r>
      <w:r w:rsidR="008426B9" w:rsidRPr="00ED58E5">
        <w:rPr>
          <w:rFonts w:ascii="Times New Roman" w:hAnsi="Times New Roman"/>
          <w:sz w:val="28"/>
          <w:szCs w:val="28"/>
        </w:rPr>
        <w:t xml:space="preserve"> </w:t>
      </w:r>
      <w:r w:rsidRPr="00ED58E5">
        <w:rPr>
          <w:rFonts w:ascii="Times New Roman" w:hAnsi="Times New Roman"/>
          <w:sz w:val="28"/>
          <w:szCs w:val="28"/>
        </w:rPr>
        <w:t>Д</w:t>
      </w:r>
      <w:r w:rsidR="008426B9" w:rsidRPr="00ED58E5">
        <w:rPr>
          <w:rFonts w:ascii="Times New Roman" w:hAnsi="Times New Roman"/>
          <w:sz w:val="28"/>
          <w:szCs w:val="28"/>
        </w:rPr>
        <w:t xml:space="preserve"> </w:t>
      </w:r>
      <w:r w:rsidRPr="00ED58E5">
        <w:rPr>
          <w:rFonts w:ascii="Times New Roman" w:hAnsi="Times New Roman"/>
          <w:sz w:val="28"/>
          <w:szCs w:val="28"/>
        </w:rPr>
        <w:t>М</w:t>
      </w:r>
      <w:r w:rsidR="008426B9" w:rsidRPr="00ED58E5">
        <w:rPr>
          <w:rFonts w:ascii="Times New Roman" w:hAnsi="Times New Roman"/>
          <w:sz w:val="28"/>
          <w:szCs w:val="28"/>
        </w:rPr>
        <w:t xml:space="preserve"> </w:t>
      </w:r>
      <w:r w:rsidRPr="00ED58E5">
        <w:rPr>
          <w:rFonts w:ascii="Times New Roman" w:hAnsi="Times New Roman"/>
          <w:sz w:val="28"/>
          <w:szCs w:val="28"/>
        </w:rPr>
        <w:t>И</w:t>
      </w:r>
      <w:r w:rsidR="008426B9" w:rsidRPr="00ED58E5">
        <w:rPr>
          <w:rFonts w:ascii="Times New Roman" w:hAnsi="Times New Roman"/>
          <w:sz w:val="28"/>
          <w:szCs w:val="28"/>
        </w:rPr>
        <w:t xml:space="preserve"> </w:t>
      </w:r>
      <w:r w:rsidRPr="00ED58E5">
        <w:rPr>
          <w:rFonts w:ascii="Times New Roman" w:hAnsi="Times New Roman"/>
          <w:sz w:val="28"/>
          <w:szCs w:val="28"/>
        </w:rPr>
        <w:t>Н</w:t>
      </w:r>
      <w:r w:rsidR="008426B9" w:rsidRPr="00ED58E5">
        <w:rPr>
          <w:rFonts w:ascii="Times New Roman" w:hAnsi="Times New Roman"/>
          <w:sz w:val="28"/>
          <w:szCs w:val="28"/>
        </w:rPr>
        <w:t xml:space="preserve"> </w:t>
      </w:r>
      <w:r w:rsidRPr="00ED58E5">
        <w:rPr>
          <w:rFonts w:ascii="Times New Roman" w:hAnsi="Times New Roman"/>
          <w:sz w:val="28"/>
          <w:szCs w:val="28"/>
        </w:rPr>
        <w:t>И</w:t>
      </w:r>
      <w:r w:rsidR="008426B9" w:rsidRPr="00ED58E5">
        <w:rPr>
          <w:rFonts w:ascii="Times New Roman" w:hAnsi="Times New Roman"/>
          <w:sz w:val="28"/>
          <w:szCs w:val="28"/>
        </w:rPr>
        <w:t xml:space="preserve"> </w:t>
      </w:r>
      <w:r w:rsidRPr="00ED58E5">
        <w:rPr>
          <w:rFonts w:ascii="Times New Roman" w:hAnsi="Times New Roman"/>
          <w:sz w:val="28"/>
          <w:szCs w:val="28"/>
        </w:rPr>
        <w:t>С</w:t>
      </w:r>
      <w:r w:rsidR="008426B9" w:rsidRPr="00ED58E5">
        <w:rPr>
          <w:rFonts w:ascii="Times New Roman" w:hAnsi="Times New Roman"/>
          <w:sz w:val="28"/>
          <w:szCs w:val="28"/>
        </w:rPr>
        <w:t xml:space="preserve"> </w:t>
      </w:r>
      <w:r w:rsidRPr="00ED58E5">
        <w:rPr>
          <w:rFonts w:ascii="Times New Roman" w:hAnsi="Times New Roman"/>
          <w:sz w:val="28"/>
          <w:szCs w:val="28"/>
        </w:rPr>
        <w:t>Т</w:t>
      </w:r>
      <w:r w:rsidR="008426B9" w:rsidRPr="00ED58E5">
        <w:rPr>
          <w:rFonts w:ascii="Times New Roman" w:hAnsi="Times New Roman"/>
          <w:sz w:val="28"/>
          <w:szCs w:val="28"/>
        </w:rPr>
        <w:t xml:space="preserve"> </w:t>
      </w:r>
      <w:r w:rsidRPr="00ED58E5">
        <w:rPr>
          <w:rFonts w:ascii="Times New Roman" w:hAnsi="Times New Roman"/>
          <w:sz w:val="28"/>
          <w:szCs w:val="28"/>
        </w:rPr>
        <w:t>Р</w:t>
      </w:r>
      <w:r w:rsidR="008426B9" w:rsidRPr="00ED58E5">
        <w:rPr>
          <w:rFonts w:ascii="Times New Roman" w:hAnsi="Times New Roman"/>
          <w:sz w:val="28"/>
          <w:szCs w:val="28"/>
        </w:rPr>
        <w:t xml:space="preserve"> </w:t>
      </w:r>
      <w:r w:rsidRPr="00ED58E5">
        <w:rPr>
          <w:rFonts w:ascii="Times New Roman" w:hAnsi="Times New Roman"/>
          <w:sz w:val="28"/>
          <w:szCs w:val="28"/>
        </w:rPr>
        <w:t>А</w:t>
      </w:r>
      <w:r w:rsidR="008426B9" w:rsidRPr="00ED58E5">
        <w:rPr>
          <w:rFonts w:ascii="Times New Roman" w:hAnsi="Times New Roman"/>
          <w:sz w:val="28"/>
          <w:szCs w:val="28"/>
        </w:rPr>
        <w:t xml:space="preserve"> </w:t>
      </w:r>
      <w:r w:rsidRPr="00ED58E5">
        <w:rPr>
          <w:rFonts w:ascii="Times New Roman" w:hAnsi="Times New Roman"/>
          <w:sz w:val="28"/>
          <w:szCs w:val="28"/>
        </w:rPr>
        <w:t>Ц</w:t>
      </w:r>
      <w:r w:rsidR="008426B9" w:rsidRPr="00ED58E5">
        <w:rPr>
          <w:rFonts w:ascii="Times New Roman" w:hAnsi="Times New Roman"/>
          <w:sz w:val="28"/>
          <w:szCs w:val="28"/>
        </w:rPr>
        <w:t xml:space="preserve"> </w:t>
      </w:r>
      <w:r w:rsidRPr="00ED58E5">
        <w:rPr>
          <w:rFonts w:ascii="Times New Roman" w:hAnsi="Times New Roman"/>
          <w:sz w:val="28"/>
          <w:szCs w:val="28"/>
        </w:rPr>
        <w:t>И</w:t>
      </w:r>
      <w:r w:rsidR="008426B9" w:rsidRPr="00ED58E5">
        <w:rPr>
          <w:rFonts w:ascii="Times New Roman" w:hAnsi="Times New Roman"/>
          <w:sz w:val="28"/>
          <w:szCs w:val="28"/>
        </w:rPr>
        <w:t xml:space="preserve"> </w:t>
      </w:r>
      <w:r w:rsidRPr="00ED58E5">
        <w:rPr>
          <w:rFonts w:ascii="Times New Roman" w:hAnsi="Times New Roman"/>
          <w:sz w:val="28"/>
          <w:szCs w:val="28"/>
        </w:rPr>
        <w:t>Я</w:t>
      </w:r>
    </w:p>
    <w:p w:rsidR="00B274A7" w:rsidRPr="00ED58E5" w:rsidRDefault="001C3A2F" w:rsidP="00965D47">
      <w:pPr>
        <w:ind w:firstLine="709"/>
        <w:jc w:val="center"/>
        <w:rPr>
          <w:rFonts w:ascii="Times New Roman" w:hAnsi="Times New Roman"/>
          <w:sz w:val="28"/>
          <w:szCs w:val="28"/>
        </w:rPr>
      </w:pPr>
      <w:r>
        <w:rPr>
          <w:rFonts w:ascii="Times New Roman" w:hAnsi="Times New Roman"/>
          <w:sz w:val="28"/>
          <w:szCs w:val="28"/>
        </w:rPr>
        <w:t>МОРОЗОВСКОГО</w:t>
      </w:r>
      <w:r w:rsidR="00B274A7" w:rsidRPr="00ED58E5">
        <w:rPr>
          <w:rFonts w:ascii="Times New Roman" w:hAnsi="Times New Roman"/>
          <w:sz w:val="28"/>
          <w:szCs w:val="28"/>
        </w:rPr>
        <w:t xml:space="preserve"> СЕЛЬСКОГО ПОСЕЛЕНИЯ</w:t>
      </w:r>
    </w:p>
    <w:p w:rsidR="00B274A7" w:rsidRPr="00ED58E5" w:rsidRDefault="00ED58E5" w:rsidP="00965D47">
      <w:pPr>
        <w:ind w:firstLine="709"/>
        <w:jc w:val="center"/>
        <w:rPr>
          <w:rFonts w:ascii="Times New Roman" w:hAnsi="Times New Roman"/>
          <w:sz w:val="28"/>
          <w:szCs w:val="28"/>
        </w:rPr>
      </w:pPr>
      <w:r>
        <w:rPr>
          <w:rFonts w:ascii="Times New Roman" w:hAnsi="Times New Roman"/>
          <w:sz w:val="28"/>
          <w:szCs w:val="28"/>
        </w:rPr>
        <w:t xml:space="preserve">ЭРТИЛЬСКОГО </w:t>
      </w:r>
      <w:r w:rsidR="00B274A7" w:rsidRPr="00ED58E5">
        <w:rPr>
          <w:rFonts w:ascii="Times New Roman" w:hAnsi="Times New Roman"/>
          <w:sz w:val="28"/>
          <w:szCs w:val="28"/>
        </w:rPr>
        <w:t>МУНИЦИПАЛЬНОГО РАЙОНА</w:t>
      </w: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jc w:val="center"/>
        <w:rPr>
          <w:rFonts w:ascii="Times New Roman" w:hAnsi="Times New Roman"/>
          <w:sz w:val="28"/>
          <w:szCs w:val="28"/>
        </w:rPr>
      </w:pPr>
    </w:p>
    <w:p w:rsidR="00B274A7" w:rsidRPr="00ED58E5" w:rsidRDefault="00B274A7" w:rsidP="00965D47">
      <w:pPr>
        <w:pStyle w:val="1"/>
        <w:ind w:firstLine="709"/>
        <w:rPr>
          <w:rFonts w:ascii="Times New Roman" w:hAnsi="Times New Roman" w:cs="Times New Roman"/>
          <w:b w:val="0"/>
          <w:sz w:val="28"/>
          <w:szCs w:val="28"/>
        </w:rPr>
      </w:pPr>
      <w:r w:rsidRPr="00ED58E5">
        <w:rPr>
          <w:rFonts w:ascii="Times New Roman" w:hAnsi="Times New Roman" w:cs="Times New Roman"/>
          <w:b w:val="0"/>
          <w:sz w:val="28"/>
          <w:szCs w:val="28"/>
        </w:rPr>
        <w:t>П О С Т А Н О В Л Е Н И Е</w:t>
      </w:r>
    </w:p>
    <w:p w:rsidR="00B274A7" w:rsidRPr="00ED58E5" w:rsidRDefault="00B274A7" w:rsidP="00965D47">
      <w:pPr>
        <w:ind w:firstLine="709"/>
        <w:rPr>
          <w:rFonts w:ascii="Times New Roman" w:hAnsi="Times New Roman"/>
          <w:sz w:val="28"/>
          <w:szCs w:val="28"/>
        </w:rPr>
      </w:pPr>
    </w:p>
    <w:p w:rsidR="00B274A7" w:rsidRPr="00B9314B" w:rsidRDefault="00B274A7" w:rsidP="00965D47">
      <w:pPr>
        <w:ind w:firstLine="0"/>
        <w:rPr>
          <w:rFonts w:ascii="Times New Roman" w:hAnsi="Times New Roman"/>
          <w:sz w:val="28"/>
          <w:szCs w:val="28"/>
        </w:rPr>
      </w:pPr>
      <w:r w:rsidRPr="00ED58E5">
        <w:rPr>
          <w:rFonts w:ascii="Times New Roman" w:hAnsi="Times New Roman"/>
          <w:sz w:val="28"/>
          <w:szCs w:val="28"/>
        </w:rPr>
        <w:t xml:space="preserve">от </w:t>
      </w:r>
      <w:r w:rsidR="00B9314B" w:rsidRPr="00B9314B">
        <w:rPr>
          <w:rFonts w:ascii="Times New Roman" w:hAnsi="Times New Roman"/>
          <w:sz w:val="28"/>
          <w:szCs w:val="28"/>
        </w:rPr>
        <w:t>11.</w:t>
      </w:r>
      <w:r w:rsidR="00B9314B">
        <w:rPr>
          <w:rFonts w:ascii="Times New Roman" w:hAnsi="Times New Roman"/>
          <w:sz w:val="28"/>
          <w:szCs w:val="28"/>
        </w:rPr>
        <w:t>07.</w:t>
      </w:r>
      <w:r w:rsidR="00F8297A">
        <w:rPr>
          <w:rFonts w:ascii="Times New Roman" w:hAnsi="Times New Roman"/>
          <w:sz w:val="28"/>
          <w:szCs w:val="28"/>
        </w:rPr>
        <w:t>.2018г.</w:t>
      </w:r>
      <w:r w:rsidR="00735A83" w:rsidRPr="00ED58E5">
        <w:rPr>
          <w:rFonts w:ascii="Times New Roman" w:hAnsi="Times New Roman"/>
          <w:sz w:val="28"/>
          <w:szCs w:val="28"/>
        </w:rPr>
        <w:t xml:space="preserve"> </w:t>
      </w:r>
      <w:r w:rsidRPr="00ED58E5">
        <w:rPr>
          <w:rFonts w:ascii="Times New Roman" w:hAnsi="Times New Roman"/>
          <w:sz w:val="28"/>
          <w:szCs w:val="28"/>
        </w:rPr>
        <w:t xml:space="preserve">№ </w:t>
      </w:r>
      <w:r w:rsidR="00B9314B" w:rsidRPr="00B9314B">
        <w:rPr>
          <w:rFonts w:ascii="Times New Roman" w:hAnsi="Times New Roman"/>
          <w:sz w:val="28"/>
          <w:szCs w:val="28"/>
        </w:rPr>
        <w:t>33</w:t>
      </w:r>
    </w:p>
    <w:p w:rsidR="00B274A7" w:rsidRPr="001C3A2F" w:rsidRDefault="00ED58E5" w:rsidP="00965D47">
      <w:pPr>
        <w:ind w:firstLine="0"/>
        <w:rPr>
          <w:rFonts w:ascii="Times New Roman" w:hAnsi="Times New Roman"/>
          <w:sz w:val="22"/>
          <w:szCs w:val="22"/>
        </w:rPr>
      </w:pPr>
      <w:r>
        <w:rPr>
          <w:rFonts w:ascii="Times New Roman" w:hAnsi="Times New Roman"/>
          <w:color w:val="FF0000"/>
          <w:sz w:val="22"/>
          <w:szCs w:val="22"/>
        </w:rPr>
        <w:t xml:space="preserve">            </w:t>
      </w:r>
      <w:r w:rsidR="001C3A2F" w:rsidRPr="001C3A2F">
        <w:rPr>
          <w:rFonts w:ascii="Times New Roman" w:hAnsi="Times New Roman"/>
          <w:sz w:val="22"/>
          <w:szCs w:val="22"/>
        </w:rPr>
        <w:t>п.Марьевка</w:t>
      </w:r>
    </w:p>
    <w:p w:rsidR="00B274A7" w:rsidRPr="00ED58E5" w:rsidRDefault="00B274A7" w:rsidP="00ED58E5">
      <w:pPr>
        <w:pStyle w:val="Title"/>
        <w:ind w:right="5102" w:firstLine="0"/>
        <w:jc w:val="both"/>
        <w:rPr>
          <w:rFonts w:ascii="Times New Roman" w:hAnsi="Times New Roman" w:cs="Times New Roman"/>
          <w:sz w:val="28"/>
          <w:szCs w:val="28"/>
        </w:rPr>
      </w:pPr>
      <w:r w:rsidRPr="00ED58E5">
        <w:rPr>
          <w:rFonts w:ascii="Times New Roman" w:hAnsi="Times New Roman" w:cs="Times New Roman"/>
          <w:sz w:val="28"/>
          <w:szCs w:val="28"/>
        </w:rPr>
        <w:t>Об утверждении Административного</w:t>
      </w:r>
      <w:r w:rsidR="00965D47" w:rsidRPr="00ED58E5">
        <w:rPr>
          <w:rFonts w:ascii="Times New Roman" w:hAnsi="Times New Roman" w:cs="Times New Roman"/>
          <w:sz w:val="28"/>
          <w:szCs w:val="28"/>
        </w:rPr>
        <w:t xml:space="preserve"> </w:t>
      </w:r>
      <w:r w:rsidRPr="00ED58E5">
        <w:rPr>
          <w:rFonts w:ascii="Times New Roman" w:hAnsi="Times New Roman" w:cs="Times New Roman"/>
          <w:sz w:val="28"/>
          <w:szCs w:val="28"/>
        </w:rPr>
        <w:t xml:space="preserve">регламента осуществления муниципального контроля за сохранностью автомобильных дорог местного значения в границах </w:t>
      </w:r>
      <w:r w:rsidR="001C3A2F">
        <w:rPr>
          <w:rFonts w:ascii="Times New Roman" w:hAnsi="Times New Roman" w:cs="Times New Roman"/>
          <w:sz w:val="28"/>
          <w:szCs w:val="28"/>
        </w:rPr>
        <w:t>Морозовского</w:t>
      </w:r>
      <w:r w:rsidRPr="00ED58E5">
        <w:rPr>
          <w:rFonts w:ascii="Times New Roman" w:hAnsi="Times New Roman" w:cs="Times New Roman"/>
          <w:sz w:val="28"/>
          <w:szCs w:val="28"/>
        </w:rPr>
        <w:t xml:space="preserve"> сельского поселения </w:t>
      </w:r>
      <w:r w:rsidR="00ED58E5">
        <w:rPr>
          <w:rFonts w:ascii="Times New Roman" w:hAnsi="Times New Roman" w:cs="Times New Roman"/>
          <w:sz w:val="28"/>
          <w:szCs w:val="28"/>
        </w:rPr>
        <w:t>Эртильского</w:t>
      </w:r>
      <w:r w:rsidRPr="00ED58E5">
        <w:rPr>
          <w:rFonts w:ascii="Times New Roman" w:hAnsi="Times New Roman" w:cs="Times New Roman"/>
          <w:sz w:val="28"/>
          <w:szCs w:val="28"/>
        </w:rPr>
        <w:t xml:space="preserve"> муниципального района Воронежской области</w:t>
      </w:r>
    </w:p>
    <w:p w:rsidR="00965D47" w:rsidRPr="00ED58E5" w:rsidRDefault="00965D47" w:rsidP="00965D47">
      <w:pPr>
        <w:pStyle w:val="Title"/>
        <w:spacing w:before="0" w:after="0"/>
        <w:ind w:firstLine="709"/>
        <w:jc w:val="both"/>
        <w:outlineLvl w:val="9"/>
        <w:rPr>
          <w:rFonts w:ascii="Times New Roman" w:hAnsi="Times New Roman" w:cs="Times New Roman"/>
          <w:b w:val="0"/>
          <w:sz w:val="28"/>
          <w:szCs w:val="28"/>
        </w:rPr>
      </w:pPr>
    </w:p>
    <w:p w:rsidR="00B274A7" w:rsidRPr="00ED58E5" w:rsidRDefault="00B274A7" w:rsidP="00965D47">
      <w:pPr>
        <w:pStyle w:val="Title"/>
        <w:spacing w:before="0" w:after="0"/>
        <w:ind w:firstLine="709"/>
        <w:jc w:val="both"/>
        <w:outlineLvl w:val="9"/>
        <w:rPr>
          <w:rFonts w:ascii="Times New Roman" w:hAnsi="Times New Roman" w:cs="Times New Roman"/>
          <w:b w:val="0"/>
          <w:sz w:val="28"/>
          <w:szCs w:val="28"/>
        </w:rPr>
      </w:pPr>
      <w:r w:rsidRPr="00ED58E5">
        <w:rPr>
          <w:rFonts w:ascii="Times New Roman" w:hAnsi="Times New Roman" w:cs="Times New Roman"/>
          <w:b w:val="0"/>
          <w:sz w:val="28"/>
          <w:szCs w:val="28"/>
        </w:rPr>
        <w:t xml:space="preserve">В соответствии с Федеральными законами от 26 декабря 2008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w:t>
      </w:r>
      <w:r w:rsidR="00ED58E5">
        <w:rPr>
          <w:rFonts w:ascii="Times New Roman" w:hAnsi="Times New Roman" w:cs="Times New Roman"/>
          <w:b w:val="0"/>
          <w:sz w:val="28"/>
          <w:szCs w:val="28"/>
        </w:rPr>
        <w:t>о контроля», от 08 ноября 2007 №</w:t>
      </w:r>
      <w:r w:rsidRPr="00ED58E5">
        <w:rPr>
          <w:rFonts w:ascii="Times New Roman" w:hAnsi="Times New Roman" w:cs="Times New Roman"/>
          <w:b w:val="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решениями Совета народных депутатов </w:t>
      </w:r>
      <w:r w:rsidR="00ED58E5">
        <w:rPr>
          <w:rFonts w:ascii="Times New Roman" w:hAnsi="Times New Roman" w:cs="Times New Roman"/>
          <w:b w:val="0"/>
          <w:sz w:val="28"/>
          <w:szCs w:val="28"/>
        </w:rPr>
        <w:t>Эртильского</w:t>
      </w:r>
      <w:r w:rsidRPr="00ED58E5">
        <w:rPr>
          <w:rFonts w:ascii="Times New Roman" w:hAnsi="Times New Roman" w:cs="Times New Roman"/>
          <w:b w:val="0"/>
          <w:sz w:val="28"/>
          <w:szCs w:val="28"/>
        </w:rPr>
        <w:t xml:space="preserve"> муниципального района </w:t>
      </w:r>
      <w:r w:rsidRPr="00DF4FF8">
        <w:rPr>
          <w:rFonts w:ascii="Times New Roman" w:hAnsi="Times New Roman" w:cs="Times New Roman"/>
          <w:b w:val="0"/>
          <w:sz w:val="28"/>
          <w:szCs w:val="28"/>
        </w:rPr>
        <w:t xml:space="preserve">от </w:t>
      </w:r>
      <w:r w:rsidR="008D7667" w:rsidRPr="00DF4FF8">
        <w:rPr>
          <w:rFonts w:ascii="Times New Roman" w:hAnsi="Times New Roman" w:cs="Times New Roman"/>
          <w:b w:val="0"/>
          <w:sz w:val="28"/>
          <w:szCs w:val="28"/>
        </w:rPr>
        <w:t>16.12.2016 года № 155</w:t>
      </w:r>
      <w:r w:rsidRPr="00DF4FF8">
        <w:rPr>
          <w:rFonts w:ascii="Times New Roman" w:hAnsi="Times New Roman" w:cs="Times New Roman"/>
          <w:b w:val="0"/>
          <w:sz w:val="28"/>
          <w:szCs w:val="28"/>
        </w:rPr>
        <w:t xml:space="preserve"> «О создании муниципального дорожного фонда </w:t>
      </w:r>
      <w:r w:rsidR="00ED58E5" w:rsidRPr="00DF4FF8">
        <w:rPr>
          <w:rFonts w:ascii="Times New Roman" w:hAnsi="Times New Roman" w:cs="Times New Roman"/>
          <w:b w:val="0"/>
          <w:sz w:val="28"/>
          <w:szCs w:val="28"/>
        </w:rPr>
        <w:t>Эртильского</w:t>
      </w:r>
      <w:r w:rsidR="008D7667" w:rsidRPr="00DF4FF8">
        <w:rPr>
          <w:rFonts w:ascii="Times New Roman" w:hAnsi="Times New Roman" w:cs="Times New Roman"/>
          <w:b w:val="0"/>
          <w:sz w:val="28"/>
          <w:szCs w:val="28"/>
        </w:rPr>
        <w:t xml:space="preserve"> муниципального района</w:t>
      </w:r>
      <w:r w:rsidR="00DF4FF8" w:rsidRPr="00DF4FF8">
        <w:rPr>
          <w:rFonts w:ascii="Times New Roman" w:hAnsi="Times New Roman" w:cs="Times New Roman"/>
          <w:b w:val="0"/>
          <w:sz w:val="28"/>
          <w:szCs w:val="28"/>
        </w:rPr>
        <w:t xml:space="preserve"> Воронежской области</w:t>
      </w:r>
      <w:r w:rsidR="008D7667" w:rsidRPr="00DF4FF8">
        <w:rPr>
          <w:rFonts w:ascii="Times New Roman" w:hAnsi="Times New Roman" w:cs="Times New Roman"/>
          <w:b w:val="0"/>
          <w:sz w:val="28"/>
          <w:szCs w:val="28"/>
        </w:rPr>
        <w:t>»</w:t>
      </w:r>
      <w:r w:rsidR="00DF4FF8">
        <w:rPr>
          <w:rFonts w:ascii="Times New Roman" w:hAnsi="Times New Roman" w:cs="Times New Roman"/>
          <w:b w:val="0"/>
          <w:sz w:val="28"/>
          <w:szCs w:val="28"/>
        </w:rPr>
        <w:t>(ред.от 13.04.2018 №219)</w:t>
      </w:r>
      <w:r w:rsidR="008D7667" w:rsidRPr="00DF4FF8">
        <w:rPr>
          <w:rFonts w:ascii="Times New Roman" w:hAnsi="Times New Roman" w:cs="Times New Roman"/>
          <w:b w:val="0"/>
          <w:sz w:val="28"/>
          <w:szCs w:val="28"/>
        </w:rPr>
        <w:t>,</w:t>
      </w:r>
      <w:r w:rsidR="008D7667">
        <w:rPr>
          <w:rFonts w:ascii="Times New Roman" w:hAnsi="Times New Roman" w:cs="Times New Roman"/>
          <w:b w:val="0"/>
          <w:color w:val="FF0000"/>
          <w:sz w:val="28"/>
          <w:szCs w:val="28"/>
        </w:rPr>
        <w:t xml:space="preserve"> </w:t>
      </w:r>
      <w:r w:rsidR="008D7667" w:rsidRPr="008D7667">
        <w:rPr>
          <w:rFonts w:ascii="Times New Roman" w:hAnsi="Times New Roman" w:cs="Times New Roman"/>
          <w:b w:val="0"/>
          <w:sz w:val="28"/>
          <w:szCs w:val="28"/>
        </w:rPr>
        <w:t>от 20.12.2017 года № 202</w:t>
      </w:r>
      <w:r w:rsidRPr="008D7667">
        <w:rPr>
          <w:rFonts w:ascii="Times New Roman" w:hAnsi="Times New Roman" w:cs="Times New Roman"/>
          <w:b w:val="0"/>
          <w:sz w:val="28"/>
          <w:szCs w:val="28"/>
        </w:rPr>
        <w:t xml:space="preserve"> «</w:t>
      </w:r>
      <w:r w:rsidR="008D7667" w:rsidRPr="008D7667">
        <w:rPr>
          <w:rFonts w:ascii="Times New Roman" w:hAnsi="Times New Roman" w:cs="Times New Roman"/>
          <w:b w:val="0"/>
          <w:sz w:val="28"/>
          <w:szCs w:val="28"/>
        </w:rPr>
        <w:t>О заключении соглашения между Эртильским муниципальным районом и поселениями, входящими в состав Эртильского муниципального района  о передаче полномочий на решение вопросов местного значения в 2018 году в сфере дорожной деятельности</w:t>
      </w:r>
      <w:r w:rsidRPr="007153E5">
        <w:rPr>
          <w:rFonts w:ascii="Times New Roman" w:hAnsi="Times New Roman" w:cs="Times New Roman"/>
          <w:b w:val="0"/>
          <w:bCs w:val="0"/>
          <w:spacing w:val="-3"/>
          <w:sz w:val="28"/>
          <w:szCs w:val="28"/>
        </w:rPr>
        <w:t xml:space="preserve">», </w:t>
      </w:r>
      <w:r w:rsidRPr="007153E5">
        <w:rPr>
          <w:rFonts w:ascii="Times New Roman" w:hAnsi="Times New Roman" w:cs="Times New Roman"/>
          <w:b w:val="0"/>
          <w:sz w:val="28"/>
          <w:szCs w:val="28"/>
        </w:rPr>
        <w:t xml:space="preserve">решением Совета народных депутатов </w:t>
      </w:r>
      <w:r w:rsidR="00F8297A" w:rsidRPr="007153E5">
        <w:rPr>
          <w:rFonts w:ascii="Times New Roman" w:hAnsi="Times New Roman" w:cs="Times New Roman"/>
          <w:b w:val="0"/>
          <w:sz w:val="28"/>
          <w:szCs w:val="28"/>
        </w:rPr>
        <w:t>Морозовского</w:t>
      </w:r>
      <w:r w:rsidRPr="007153E5">
        <w:rPr>
          <w:rFonts w:ascii="Times New Roman" w:hAnsi="Times New Roman" w:cs="Times New Roman"/>
          <w:b w:val="0"/>
          <w:sz w:val="28"/>
          <w:szCs w:val="28"/>
        </w:rPr>
        <w:t xml:space="preserve"> сельского поселения от 2</w:t>
      </w:r>
      <w:r w:rsidR="00670944" w:rsidRPr="007153E5">
        <w:rPr>
          <w:rFonts w:ascii="Times New Roman" w:hAnsi="Times New Roman" w:cs="Times New Roman"/>
          <w:b w:val="0"/>
          <w:sz w:val="28"/>
          <w:szCs w:val="28"/>
        </w:rPr>
        <w:t>2.12</w:t>
      </w:r>
      <w:r w:rsidR="00735A83" w:rsidRPr="007153E5">
        <w:rPr>
          <w:rFonts w:ascii="Times New Roman" w:hAnsi="Times New Roman" w:cs="Times New Roman"/>
          <w:b w:val="0"/>
          <w:sz w:val="28"/>
          <w:szCs w:val="28"/>
        </w:rPr>
        <w:t>.2017</w:t>
      </w:r>
      <w:r w:rsidRPr="007153E5">
        <w:rPr>
          <w:rFonts w:ascii="Times New Roman" w:hAnsi="Times New Roman" w:cs="Times New Roman"/>
          <w:b w:val="0"/>
          <w:sz w:val="28"/>
          <w:szCs w:val="28"/>
        </w:rPr>
        <w:t xml:space="preserve"> №</w:t>
      </w:r>
      <w:r w:rsidR="008426B9" w:rsidRPr="007153E5">
        <w:rPr>
          <w:rFonts w:ascii="Times New Roman" w:hAnsi="Times New Roman" w:cs="Times New Roman"/>
          <w:b w:val="0"/>
          <w:sz w:val="28"/>
          <w:szCs w:val="28"/>
        </w:rPr>
        <w:t xml:space="preserve"> </w:t>
      </w:r>
      <w:r w:rsidRPr="007153E5">
        <w:rPr>
          <w:rFonts w:ascii="Times New Roman" w:hAnsi="Times New Roman" w:cs="Times New Roman"/>
          <w:b w:val="0"/>
          <w:sz w:val="28"/>
          <w:szCs w:val="28"/>
        </w:rPr>
        <w:t>1</w:t>
      </w:r>
      <w:r w:rsidR="00670944" w:rsidRPr="007153E5">
        <w:rPr>
          <w:rFonts w:ascii="Times New Roman" w:hAnsi="Times New Roman" w:cs="Times New Roman"/>
          <w:b w:val="0"/>
          <w:sz w:val="28"/>
          <w:szCs w:val="28"/>
        </w:rPr>
        <w:t>51</w:t>
      </w:r>
      <w:r w:rsidRPr="007153E5">
        <w:rPr>
          <w:rFonts w:ascii="Times New Roman" w:hAnsi="Times New Roman" w:cs="Times New Roman"/>
          <w:b w:val="0"/>
          <w:sz w:val="28"/>
          <w:szCs w:val="28"/>
        </w:rPr>
        <w:t xml:space="preserve"> «О </w:t>
      </w:r>
      <w:r w:rsidR="00670944" w:rsidRPr="007153E5">
        <w:rPr>
          <w:rFonts w:ascii="Times New Roman" w:hAnsi="Times New Roman" w:cs="Times New Roman"/>
          <w:b w:val="0"/>
          <w:bCs w:val="0"/>
          <w:spacing w:val="-3"/>
          <w:sz w:val="28"/>
          <w:szCs w:val="28"/>
        </w:rPr>
        <w:t>заключении соглашения между Эртильским муниципальным районом и Морозовским сельским поселением Эртильского муниципальн</w:t>
      </w:r>
      <w:r w:rsidR="007153E5">
        <w:rPr>
          <w:rFonts w:ascii="Times New Roman" w:hAnsi="Times New Roman" w:cs="Times New Roman"/>
          <w:b w:val="0"/>
          <w:bCs w:val="0"/>
          <w:spacing w:val="-3"/>
          <w:sz w:val="28"/>
          <w:szCs w:val="28"/>
        </w:rPr>
        <w:t>ого района о передаче полномочи</w:t>
      </w:r>
      <w:r w:rsidR="00670944" w:rsidRPr="007153E5">
        <w:rPr>
          <w:rFonts w:ascii="Times New Roman" w:hAnsi="Times New Roman" w:cs="Times New Roman"/>
          <w:b w:val="0"/>
          <w:bCs w:val="0"/>
          <w:spacing w:val="-3"/>
          <w:sz w:val="28"/>
          <w:szCs w:val="28"/>
        </w:rPr>
        <w:t>й на решение вопросов местного значения в 2018 году в сфере дорожной деятельности»</w:t>
      </w:r>
      <w:r w:rsidRPr="00ED58E5">
        <w:rPr>
          <w:rFonts w:ascii="Times New Roman" w:hAnsi="Times New Roman" w:cs="Times New Roman"/>
          <w:b w:val="0"/>
          <w:sz w:val="28"/>
          <w:szCs w:val="28"/>
        </w:rPr>
        <w:t xml:space="preserve">, Уставом </w:t>
      </w:r>
      <w:r w:rsidR="00CA2F3B">
        <w:rPr>
          <w:rFonts w:ascii="Times New Roman" w:hAnsi="Times New Roman" w:cs="Times New Roman"/>
          <w:b w:val="0"/>
          <w:sz w:val="28"/>
          <w:szCs w:val="28"/>
          <w:lang w:eastAsia="ar-SA"/>
        </w:rPr>
        <w:t>Морозовского</w:t>
      </w:r>
      <w:r w:rsidRPr="00ED58E5">
        <w:rPr>
          <w:rFonts w:ascii="Times New Roman" w:hAnsi="Times New Roman" w:cs="Times New Roman"/>
          <w:b w:val="0"/>
          <w:sz w:val="28"/>
          <w:szCs w:val="28"/>
          <w:lang w:eastAsia="ar-SA"/>
        </w:rPr>
        <w:t xml:space="preserve"> сельского поселения</w:t>
      </w:r>
      <w:r w:rsidRPr="00ED58E5">
        <w:rPr>
          <w:rFonts w:ascii="Times New Roman" w:hAnsi="Times New Roman" w:cs="Times New Roman"/>
          <w:b w:val="0"/>
          <w:sz w:val="28"/>
          <w:szCs w:val="28"/>
        </w:rPr>
        <w:t xml:space="preserve">, администрация </w:t>
      </w:r>
      <w:r w:rsidR="00CA2F3B">
        <w:rPr>
          <w:rFonts w:ascii="Times New Roman" w:hAnsi="Times New Roman" w:cs="Times New Roman"/>
          <w:b w:val="0"/>
          <w:sz w:val="28"/>
          <w:szCs w:val="28"/>
        </w:rPr>
        <w:t>Морозовского</w:t>
      </w:r>
      <w:r w:rsidRPr="00ED58E5">
        <w:rPr>
          <w:rFonts w:ascii="Times New Roman" w:hAnsi="Times New Roman" w:cs="Times New Roman"/>
          <w:b w:val="0"/>
          <w:sz w:val="28"/>
          <w:szCs w:val="28"/>
        </w:rPr>
        <w:t xml:space="preserve"> сельского поселения</w:t>
      </w:r>
    </w:p>
    <w:p w:rsidR="00B274A7" w:rsidRPr="00ED58E5" w:rsidRDefault="00B274A7" w:rsidP="00965D47">
      <w:pPr>
        <w:shd w:val="clear" w:color="auto" w:fill="FFFFFF"/>
        <w:adjustRightInd w:val="0"/>
        <w:ind w:firstLine="709"/>
        <w:rPr>
          <w:rFonts w:ascii="Times New Roman" w:hAnsi="Times New Roman"/>
          <w:sz w:val="28"/>
          <w:szCs w:val="28"/>
        </w:rPr>
      </w:pPr>
    </w:p>
    <w:p w:rsidR="00B274A7" w:rsidRPr="00ED58E5" w:rsidRDefault="00B274A7" w:rsidP="00965D47">
      <w:pPr>
        <w:autoSpaceDE w:val="0"/>
        <w:autoSpaceDN w:val="0"/>
        <w:adjustRightInd w:val="0"/>
        <w:ind w:firstLine="709"/>
        <w:jc w:val="center"/>
        <w:rPr>
          <w:rFonts w:ascii="Times New Roman" w:hAnsi="Times New Roman"/>
          <w:spacing w:val="20"/>
          <w:sz w:val="28"/>
          <w:szCs w:val="28"/>
        </w:rPr>
      </w:pPr>
      <w:r w:rsidRPr="00ED58E5">
        <w:rPr>
          <w:rFonts w:ascii="Times New Roman" w:hAnsi="Times New Roman"/>
          <w:spacing w:val="20"/>
          <w:sz w:val="28"/>
          <w:szCs w:val="28"/>
        </w:rPr>
        <w:t>П</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О</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С</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Т</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А</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Н</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О</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В</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Л</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Я</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Е</w:t>
      </w:r>
      <w:r w:rsidR="00735A83" w:rsidRPr="00ED58E5">
        <w:rPr>
          <w:rFonts w:ascii="Times New Roman" w:hAnsi="Times New Roman"/>
          <w:spacing w:val="20"/>
          <w:sz w:val="28"/>
          <w:szCs w:val="28"/>
        </w:rPr>
        <w:t xml:space="preserve"> </w:t>
      </w:r>
      <w:r w:rsidRPr="00ED58E5">
        <w:rPr>
          <w:rFonts w:ascii="Times New Roman" w:hAnsi="Times New Roman"/>
          <w:spacing w:val="20"/>
          <w:sz w:val="28"/>
          <w:szCs w:val="28"/>
        </w:rPr>
        <w:t>Т:</w:t>
      </w:r>
    </w:p>
    <w:p w:rsidR="00B274A7" w:rsidRPr="00ED58E5" w:rsidRDefault="00B274A7" w:rsidP="00965D47">
      <w:pPr>
        <w:shd w:val="clear" w:color="auto" w:fill="FFFFFF"/>
        <w:adjustRightInd w:val="0"/>
        <w:ind w:firstLine="709"/>
        <w:rPr>
          <w:rFonts w:ascii="Times New Roman" w:hAnsi="Times New Roman"/>
          <w:sz w:val="28"/>
          <w:szCs w:val="28"/>
        </w:rPr>
      </w:pPr>
      <w:r w:rsidRPr="00ED58E5">
        <w:rPr>
          <w:rFonts w:ascii="Times New Roman" w:hAnsi="Times New Roman"/>
          <w:sz w:val="28"/>
          <w:szCs w:val="28"/>
        </w:rPr>
        <w:lastRenderedPageBreak/>
        <w:t xml:space="preserve">1. Утвердить прилагаемый Административный регламент осуществления муниципального контроля за сохранностью автомобильных дорог местного значения в границах </w:t>
      </w:r>
      <w:r w:rsidR="00CA2F3B">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ED58E5">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p>
    <w:p w:rsidR="00B274A7"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2. Настоящее п</w:t>
      </w:r>
      <w:r w:rsidRPr="00ED58E5">
        <w:rPr>
          <w:rFonts w:ascii="Times New Roman" w:hAnsi="Times New Roman"/>
          <w:bCs/>
          <w:sz w:val="28"/>
          <w:szCs w:val="28"/>
        </w:rPr>
        <w:t xml:space="preserve">остановление вступает в силу со дня его официального </w:t>
      </w:r>
      <w:r w:rsidRPr="00ED58E5">
        <w:rPr>
          <w:rFonts w:ascii="Times New Roman" w:hAnsi="Times New Roman"/>
          <w:sz w:val="28"/>
          <w:szCs w:val="28"/>
        </w:rPr>
        <w:t xml:space="preserve">опубликования в официальном периодическом издании органов местного самоуправления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«Муниципальный вестник».</w:t>
      </w:r>
    </w:p>
    <w:p w:rsidR="00961CC3" w:rsidRPr="00ED58E5" w:rsidRDefault="00961CC3"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3. Постановл</w:t>
      </w:r>
      <w:r w:rsidR="00CA2F3B">
        <w:rPr>
          <w:rFonts w:ascii="Times New Roman" w:hAnsi="Times New Roman"/>
          <w:sz w:val="28"/>
          <w:szCs w:val="28"/>
        </w:rPr>
        <w:t>ение администрации Морозовского</w:t>
      </w:r>
      <w:r>
        <w:rPr>
          <w:rFonts w:ascii="Times New Roman" w:hAnsi="Times New Roman"/>
          <w:sz w:val="28"/>
          <w:szCs w:val="28"/>
        </w:rPr>
        <w:t xml:space="preserve"> сельского поселения Эртильского му</w:t>
      </w:r>
      <w:r w:rsidR="00BF1035">
        <w:rPr>
          <w:rFonts w:ascii="Times New Roman" w:hAnsi="Times New Roman"/>
          <w:sz w:val="28"/>
          <w:szCs w:val="28"/>
        </w:rPr>
        <w:t>ниципального района от 24.03.2014г. №13</w:t>
      </w:r>
      <w:r>
        <w:rPr>
          <w:rFonts w:ascii="Times New Roman" w:hAnsi="Times New Roman"/>
          <w:sz w:val="28"/>
          <w:szCs w:val="28"/>
        </w:rPr>
        <w:t xml:space="preserve"> «Об утверждении </w:t>
      </w:r>
      <w:r w:rsidRPr="00ED58E5">
        <w:rPr>
          <w:rFonts w:ascii="Times New Roman" w:hAnsi="Times New Roman"/>
          <w:sz w:val="28"/>
          <w:szCs w:val="28"/>
        </w:rPr>
        <w:t>Административного регламента осуществления муниципального контроля за сохранностью автомобильных дор</w:t>
      </w:r>
      <w:r w:rsidR="00756609">
        <w:rPr>
          <w:rFonts w:ascii="Times New Roman" w:hAnsi="Times New Roman"/>
          <w:sz w:val="28"/>
          <w:szCs w:val="28"/>
        </w:rPr>
        <w:t xml:space="preserve">ог местного значения на территории </w:t>
      </w:r>
      <w:r w:rsidR="00CA2F3B">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Pr>
          <w:rFonts w:ascii="Times New Roman" w:hAnsi="Times New Roman"/>
          <w:sz w:val="28"/>
          <w:szCs w:val="28"/>
        </w:rPr>
        <w:t xml:space="preserve">» считать утратившим силу. </w:t>
      </w:r>
    </w:p>
    <w:p w:rsidR="00B274A7" w:rsidRPr="00ED58E5" w:rsidRDefault="00961CC3"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B274A7" w:rsidRPr="00ED58E5">
        <w:rPr>
          <w:rFonts w:ascii="Times New Roman" w:hAnsi="Times New Roman"/>
          <w:sz w:val="28"/>
          <w:szCs w:val="28"/>
        </w:rPr>
        <w:t>. Контроль исполнения настоящего постановления оставляю за собой.</w:t>
      </w:r>
    </w:p>
    <w:p w:rsidR="008426B9" w:rsidRPr="00ED58E5" w:rsidRDefault="008426B9" w:rsidP="00965D47">
      <w:pPr>
        <w:ind w:firstLine="709"/>
        <w:rPr>
          <w:rFonts w:ascii="Times New Roman" w:hAnsi="Times New Roman"/>
          <w:sz w:val="28"/>
          <w:szCs w:val="28"/>
        </w:rPr>
      </w:pPr>
    </w:p>
    <w:tbl>
      <w:tblPr>
        <w:tblW w:w="0" w:type="auto"/>
        <w:tblLook w:val="04A0"/>
      </w:tblPr>
      <w:tblGrid>
        <w:gridCol w:w="3993"/>
        <w:gridCol w:w="4229"/>
      </w:tblGrid>
      <w:tr w:rsidR="0098603F" w:rsidRPr="00ED58E5">
        <w:tc>
          <w:tcPr>
            <w:tcW w:w="3993" w:type="dxa"/>
            <w:shd w:val="clear" w:color="auto" w:fill="auto"/>
          </w:tcPr>
          <w:p w:rsidR="00B274A7" w:rsidRPr="00ED58E5" w:rsidRDefault="00CA2F3B" w:rsidP="00965D47">
            <w:pPr>
              <w:ind w:firstLine="709"/>
              <w:rPr>
                <w:rFonts w:ascii="Times New Roman" w:hAnsi="Times New Roman"/>
                <w:sz w:val="28"/>
                <w:szCs w:val="28"/>
              </w:rPr>
            </w:pPr>
            <w:r>
              <w:rPr>
                <w:rFonts w:ascii="Times New Roman" w:hAnsi="Times New Roman"/>
                <w:sz w:val="28"/>
                <w:szCs w:val="28"/>
              </w:rPr>
              <w:t xml:space="preserve">Глава Морозовского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сельского поселения</w:t>
            </w:r>
          </w:p>
        </w:tc>
        <w:tc>
          <w:tcPr>
            <w:tcW w:w="4229" w:type="dxa"/>
            <w:shd w:val="clear" w:color="auto" w:fill="auto"/>
          </w:tcPr>
          <w:p w:rsidR="00B274A7" w:rsidRPr="00ED58E5" w:rsidRDefault="00CA2F3B" w:rsidP="00965D47">
            <w:pPr>
              <w:ind w:firstLine="709"/>
              <w:rPr>
                <w:rFonts w:ascii="Times New Roman" w:hAnsi="Times New Roman"/>
                <w:sz w:val="28"/>
                <w:szCs w:val="28"/>
              </w:rPr>
            </w:pPr>
            <w:r>
              <w:rPr>
                <w:rFonts w:ascii="Times New Roman" w:hAnsi="Times New Roman"/>
                <w:sz w:val="28"/>
                <w:szCs w:val="28"/>
              </w:rPr>
              <w:t xml:space="preserve">                  С.Б.Суворова.</w:t>
            </w:r>
          </w:p>
          <w:p w:rsidR="00B274A7" w:rsidRPr="00ED58E5" w:rsidRDefault="00B274A7" w:rsidP="00965D47">
            <w:pPr>
              <w:ind w:firstLine="709"/>
              <w:rPr>
                <w:rFonts w:ascii="Times New Roman" w:hAnsi="Times New Roman"/>
                <w:sz w:val="28"/>
                <w:szCs w:val="28"/>
              </w:rPr>
            </w:pPr>
          </w:p>
        </w:tc>
      </w:tr>
    </w:tbl>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r>
        <w:rPr>
          <w:rFonts w:ascii="Times New Roman" w:hAnsi="Times New Roman"/>
          <w:sz w:val="28"/>
          <w:szCs w:val="28"/>
          <w:lang w:val="en-US"/>
        </w:rPr>
        <w:t xml:space="preserve">                                                                                  </w:t>
      </w: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C444FA" w:rsidRDefault="00C444FA" w:rsidP="00C444FA">
      <w:pPr>
        <w:ind w:firstLine="0"/>
        <w:rPr>
          <w:rFonts w:ascii="Times New Roman" w:hAnsi="Times New Roman"/>
          <w:sz w:val="28"/>
          <w:szCs w:val="28"/>
          <w:lang w:val="en-US"/>
        </w:rPr>
      </w:pPr>
    </w:p>
    <w:p w:rsidR="00B274A7" w:rsidRPr="00ED58E5" w:rsidRDefault="00C444FA" w:rsidP="00C444FA">
      <w:pPr>
        <w:ind w:firstLine="0"/>
        <w:rPr>
          <w:rFonts w:ascii="Times New Roman" w:hAnsi="Times New Roman"/>
          <w:sz w:val="28"/>
          <w:szCs w:val="28"/>
        </w:rPr>
      </w:pPr>
      <w:r>
        <w:rPr>
          <w:rFonts w:ascii="Times New Roman" w:hAnsi="Times New Roman"/>
          <w:sz w:val="28"/>
          <w:szCs w:val="28"/>
          <w:lang w:val="en-US"/>
        </w:rPr>
        <w:lastRenderedPageBreak/>
        <w:t xml:space="preserve">                                                                                   </w:t>
      </w:r>
      <w:r w:rsidR="00B274A7" w:rsidRPr="00ED58E5">
        <w:rPr>
          <w:rFonts w:ascii="Times New Roman" w:hAnsi="Times New Roman"/>
          <w:sz w:val="28"/>
          <w:szCs w:val="28"/>
        </w:rPr>
        <w:t xml:space="preserve">Утвержден </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постановлением администрации</w:t>
      </w:r>
    </w:p>
    <w:p w:rsidR="00B274A7" w:rsidRPr="00ED58E5" w:rsidRDefault="00BA3037" w:rsidP="00965D47">
      <w:pPr>
        <w:ind w:firstLine="4962"/>
        <w:rPr>
          <w:rFonts w:ascii="Times New Roman" w:hAnsi="Times New Roman"/>
          <w:sz w:val="28"/>
          <w:szCs w:val="28"/>
        </w:rPr>
      </w:pPr>
      <w:r>
        <w:rPr>
          <w:rFonts w:ascii="Times New Roman" w:hAnsi="Times New Roman"/>
          <w:sz w:val="28"/>
          <w:szCs w:val="28"/>
        </w:rPr>
        <w:t>Морозовского</w:t>
      </w:r>
      <w:r w:rsidR="00B274A7" w:rsidRPr="00ED58E5">
        <w:rPr>
          <w:rFonts w:ascii="Times New Roman" w:hAnsi="Times New Roman"/>
          <w:sz w:val="28"/>
          <w:szCs w:val="28"/>
        </w:rPr>
        <w:t xml:space="preserve"> сельского поселения </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 xml:space="preserve">от </w:t>
      </w:r>
      <w:r w:rsidR="00B9314B">
        <w:rPr>
          <w:rFonts w:ascii="Times New Roman" w:hAnsi="Times New Roman"/>
          <w:sz w:val="28"/>
          <w:szCs w:val="28"/>
        </w:rPr>
        <w:t>11.07.</w:t>
      </w:r>
      <w:r w:rsidR="00AC386D">
        <w:rPr>
          <w:rFonts w:ascii="Times New Roman" w:hAnsi="Times New Roman"/>
          <w:sz w:val="28"/>
          <w:szCs w:val="28"/>
        </w:rPr>
        <w:t xml:space="preserve"> </w:t>
      </w:r>
      <w:r w:rsidR="00BA3037">
        <w:rPr>
          <w:rFonts w:ascii="Times New Roman" w:hAnsi="Times New Roman"/>
          <w:sz w:val="28"/>
          <w:szCs w:val="28"/>
        </w:rPr>
        <w:t>.2018г.</w:t>
      </w:r>
      <w:r w:rsidRPr="00ED58E5">
        <w:rPr>
          <w:rFonts w:ascii="Times New Roman" w:hAnsi="Times New Roman"/>
          <w:sz w:val="28"/>
          <w:szCs w:val="28"/>
        </w:rPr>
        <w:t xml:space="preserve"> № </w:t>
      </w:r>
      <w:r w:rsidR="00B9314B">
        <w:rPr>
          <w:rFonts w:ascii="Times New Roman" w:hAnsi="Times New Roman"/>
          <w:sz w:val="28"/>
          <w:szCs w:val="28"/>
        </w:rPr>
        <w:t>33</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АДМИНИСТРАТИВНЫЙ РЕГЛАМЕНТ</w:t>
      </w:r>
    </w:p>
    <w:p w:rsidR="00F356FB" w:rsidRDefault="00B274A7" w:rsidP="00965D47">
      <w:pPr>
        <w:ind w:firstLine="709"/>
        <w:jc w:val="center"/>
        <w:rPr>
          <w:rFonts w:ascii="Times New Roman" w:hAnsi="Times New Roman"/>
          <w:sz w:val="28"/>
          <w:szCs w:val="28"/>
        </w:rPr>
      </w:pPr>
      <w:r w:rsidRPr="00ED58E5">
        <w:rPr>
          <w:rFonts w:ascii="Times New Roman" w:hAnsi="Times New Roman"/>
          <w:sz w:val="28"/>
          <w:szCs w:val="28"/>
        </w:rPr>
        <w:t xml:space="preserve">осуществления муниципального контроля за сохранностью автомобильных дорог местного значения в границах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w:t>
      </w: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I. Общие положения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Вид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уполномоченным на осуществление муниципального контроля на территории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(далее – орган, уполномоченный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 Наименование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1.2.1. Органом, уполномоченным на осуществление муниципального контроля на территории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является администрация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(далее — администрация). Должностными лицами администрации, уполномоченными на осуществление муниципального контроля являются глава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исполняющий полномочия главы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r w:rsidRPr="006034FE">
        <w:rPr>
          <w:rFonts w:ascii="Times New Roman" w:hAnsi="Times New Roman"/>
          <w:sz w:val="28"/>
          <w:szCs w:val="28"/>
        </w:rPr>
        <w:t>старший инспектор администрации</w:t>
      </w:r>
      <w:r w:rsidRPr="00ED58E5">
        <w:rPr>
          <w:rFonts w:ascii="Times New Roman" w:hAnsi="Times New Roman"/>
          <w:sz w:val="28"/>
          <w:szCs w:val="28"/>
        </w:rPr>
        <w:t xml:space="preserve">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с: </w:t>
      </w:r>
    </w:p>
    <w:p w:rsidR="00B274A7" w:rsidRPr="00ED58E5" w:rsidRDefault="00F356FB" w:rsidP="00965D47">
      <w:pPr>
        <w:ind w:firstLine="709"/>
        <w:rPr>
          <w:rFonts w:ascii="Times New Roman" w:hAnsi="Times New Roman"/>
          <w:sz w:val="28"/>
          <w:szCs w:val="28"/>
        </w:rPr>
      </w:pPr>
      <w:r>
        <w:rPr>
          <w:rFonts w:ascii="Times New Roman" w:hAnsi="Times New Roman"/>
          <w:sz w:val="28"/>
          <w:szCs w:val="28"/>
        </w:rPr>
        <w:t>Эртильской</w:t>
      </w:r>
      <w:r w:rsidR="00B274A7" w:rsidRPr="00ED58E5">
        <w:rPr>
          <w:rFonts w:ascii="Times New Roman" w:hAnsi="Times New Roman"/>
          <w:sz w:val="28"/>
          <w:szCs w:val="28"/>
        </w:rPr>
        <w:t xml:space="preserve"> районной прокуратурой;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ОГИБДД ОМВД РФ по </w:t>
      </w:r>
      <w:r w:rsidR="00F356FB">
        <w:rPr>
          <w:rFonts w:ascii="Times New Roman" w:hAnsi="Times New Roman"/>
          <w:sz w:val="28"/>
          <w:szCs w:val="28"/>
        </w:rPr>
        <w:t>Эртильскому</w:t>
      </w:r>
      <w:r w:rsidRPr="00ED58E5">
        <w:rPr>
          <w:rFonts w:ascii="Times New Roman" w:hAnsi="Times New Roman"/>
          <w:sz w:val="28"/>
          <w:szCs w:val="28"/>
        </w:rPr>
        <w:t>у району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 Перечень нормативных правовых актов, непосредственно регулирующих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1.3.1. Нормативную основу настоящего регламента составляют: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Конституция Российской Федерации, принятая всенародным голосованием 12.12.1993 («Российская газета», N 237, 25.12.1993);</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Земельный кодекс Российской Федерации («Собрание законодательства РФ», 29.10.2001, N 44, ст. 4147);</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Кодекс Российской Федерации об административных правонарушениях от 30.12.2001 N 195-ФЗ («Российская газета», N 256, 31.12.2001);</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02.05.2006 N 59-ФЗ «О порядке рассмотрения обращений граждан Российской Федерации» («Российская газета», N 277, 08.12.2006);</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от 12.11.2007, N 46, ст. 5553; «Парламентская газета», от 14.11.2007, N 156-157; «Российская газета», от 14.11.2007, N 254);</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10.12.1995 N 196-ФЗ «О безопасности дорожного движения» («Собрание законодательства РФ» от 11.12.1995, N 50, ст. 4873; «Российская газета» от 26.12.1995, N 245);</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B274A7" w:rsidRPr="00ED58E5" w:rsidRDefault="00F356FB" w:rsidP="00965D47">
      <w:pPr>
        <w:ind w:firstLine="709"/>
        <w:rPr>
          <w:rFonts w:ascii="Times New Roman" w:hAnsi="Times New Roman"/>
          <w:sz w:val="28"/>
          <w:szCs w:val="28"/>
        </w:rPr>
      </w:pPr>
      <w:r>
        <w:rPr>
          <w:rFonts w:ascii="Times New Roman" w:hAnsi="Times New Roman"/>
          <w:sz w:val="28"/>
          <w:szCs w:val="28"/>
        </w:rPr>
        <w:t>П</w:t>
      </w:r>
      <w:r w:rsidR="00B274A7" w:rsidRPr="00ED58E5">
        <w:rPr>
          <w:rFonts w:ascii="Times New Roman" w:hAnsi="Times New Roman"/>
          <w:sz w:val="28"/>
          <w:szCs w:val="28"/>
        </w:rPr>
        <w:t>риказ Министерства транспорта Российской Федерации от 27.08.2009 N 149 «Об утверждении порядка осуществления временных ограничений или прекращения движения транспортных средств по автомобильным дорогам» («Бюллетень нормативных актов федеральных органов исполнительной власти» от 28.12.2009, N 52;</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Устав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r w:rsidRPr="00ED58E5">
        <w:rPr>
          <w:rFonts w:ascii="Times New Roman" w:hAnsi="Times New Roman"/>
          <w:sz w:val="28"/>
          <w:szCs w:val="28"/>
          <w:lang w:eastAsia="ar-SA"/>
        </w:rPr>
        <w:t xml:space="preserve"> принят Советом народных депутатов </w:t>
      </w:r>
      <w:r w:rsidR="00BA3037">
        <w:rPr>
          <w:rFonts w:ascii="Times New Roman" w:hAnsi="Times New Roman"/>
          <w:sz w:val="28"/>
          <w:szCs w:val="28"/>
        </w:rPr>
        <w:t>Морозовского</w:t>
      </w:r>
      <w:r w:rsidRPr="00ED58E5">
        <w:rPr>
          <w:rFonts w:ascii="Times New Roman" w:hAnsi="Times New Roman"/>
          <w:sz w:val="28"/>
          <w:szCs w:val="28"/>
          <w:lang w:eastAsia="ar-SA"/>
        </w:rPr>
        <w:t xml:space="preserve"> сельского поселения </w:t>
      </w:r>
      <w:r w:rsidR="00F356FB">
        <w:rPr>
          <w:rFonts w:ascii="Times New Roman" w:hAnsi="Times New Roman"/>
          <w:sz w:val="28"/>
          <w:szCs w:val="28"/>
          <w:lang w:eastAsia="ar-SA"/>
        </w:rPr>
        <w:t>Эртильского</w:t>
      </w:r>
      <w:r w:rsidRPr="00ED58E5">
        <w:rPr>
          <w:rFonts w:ascii="Times New Roman" w:hAnsi="Times New Roman"/>
          <w:sz w:val="28"/>
          <w:szCs w:val="28"/>
          <w:lang w:eastAsia="ar-SA"/>
        </w:rPr>
        <w:t xml:space="preserve"> муниципального района от </w:t>
      </w:r>
      <w:r w:rsidR="0037492C">
        <w:rPr>
          <w:rFonts w:ascii="Times New Roman" w:hAnsi="Times New Roman"/>
          <w:sz w:val="28"/>
          <w:szCs w:val="28"/>
          <w:lang w:eastAsia="ar-SA"/>
        </w:rPr>
        <w:t>15.06.2005г.</w:t>
      </w:r>
      <w:r w:rsidRPr="00ED58E5">
        <w:rPr>
          <w:rFonts w:ascii="Times New Roman" w:hAnsi="Times New Roman"/>
          <w:sz w:val="28"/>
          <w:szCs w:val="28"/>
          <w:lang w:eastAsia="ar-SA"/>
        </w:rPr>
        <w:t xml:space="preserve"> № </w:t>
      </w:r>
      <w:r w:rsidR="0037492C">
        <w:rPr>
          <w:rFonts w:ascii="Times New Roman" w:hAnsi="Times New Roman"/>
          <w:sz w:val="28"/>
          <w:szCs w:val="28"/>
          <w:lang w:eastAsia="ar-SA"/>
        </w:rPr>
        <w:t>12</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 иные правовые акты Российской Федерации, правовые акты Воронежской области и муниципальные правовые акты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 Предмет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1.4.1. 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в области обеспечения сохранности автомобильных дорог местного значения при </w:t>
      </w:r>
      <w:r w:rsidRPr="00ED58E5">
        <w:rPr>
          <w:rFonts w:ascii="Times New Roman" w:hAnsi="Times New Roman"/>
          <w:sz w:val="28"/>
          <w:szCs w:val="28"/>
        </w:rPr>
        <w:lastRenderedPageBreak/>
        <w:t xml:space="preserve">осуществлении дорожной деятельности и использовании автомобильных дорог местного значения в границах </w:t>
      </w:r>
      <w:r w:rsidR="00BA3037">
        <w:rPr>
          <w:rFonts w:ascii="Times New Roman" w:hAnsi="Times New Roman"/>
          <w:sz w:val="28"/>
          <w:szCs w:val="28"/>
        </w:rPr>
        <w:t xml:space="preserve">Морозовского </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 Права и обязанности должностных лиц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1.5.1. Должностные лица органа, уполномоченного на осуществление муниципального контроля имеют право: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составлять по результатам осуществления муниципального контроля соответствующие акты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д) обращаться в органы внутренних дел за содействием в предотвращении или пресечении действий, являющихся нарушением </w:t>
      </w:r>
      <w:r w:rsidRPr="00ED58E5">
        <w:rPr>
          <w:rFonts w:ascii="Times New Roman" w:hAnsi="Times New Roman"/>
          <w:sz w:val="28"/>
          <w:szCs w:val="28"/>
        </w:rPr>
        <w:lastRenderedPageBreak/>
        <w:t>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осуществлять иные предусмотренные действующим законодательством права.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1.5.2. Должностные лица органа, уполномоченного на осуществление муниципального контроля обязаны: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02F7" w:rsidRPr="00ED58E5" w:rsidRDefault="00B274A7" w:rsidP="00965D47">
      <w:pPr>
        <w:ind w:firstLine="709"/>
        <w:rPr>
          <w:rFonts w:ascii="Times New Roman" w:hAnsi="Times New Roman"/>
          <w:sz w:val="28"/>
          <w:szCs w:val="28"/>
        </w:rPr>
      </w:pPr>
      <w:r w:rsidRPr="00ED58E5">
        <w:rPr>
          <w:rFonts w:ascii="Times New Roman" w:hAnsi="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8</w:t>
      </w:r>
      <w:r w:rsidR="00B274A7" w:rsidRPr="00ED58E5">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w:t>
      </w:r>
      <w:r w:rsidR="00B274A7" w:rsidRPr="00ED58E5">
        <w:rPr>
          <w:rFonts w:ascii="Times New Roman" w:hAnsi="Times New Roman"/>
          <w:sz w:val="28"/>
          <w:szCs w:val="28"/>
        </w:rPr>
        <w:lastRenderedPageBreak/>
        <w:t xml:space="preserve">информацией, полученными в рамках межведомственного информационного взаимодействия; </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9</w:t>
      </w:r>
      <w:r w:rsidR="00B274A7" w:rsidRPr="00ED58E5">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10</w:t>
      </w:r>
      <w:r w:rsidR="00B274A7" w:rsidRPr="00ED58E5">
        <w:rPr>
          <w:rFonts w:ascii="Times New Roman" w:hAnsi="Times New Roman"/>
          <w:sz w:val="28"/>
          <w:szCs w:val="28"/>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1</w:t>
      </w:r>
      <w:r w:rsidRPr="00ED58E5">
        <w:rPr>
          <w:rFonts w:ascii="Times New Roman" w:hAnsi="Times New Roman"/>
          <w:sz w:val="28"/>
          <w:szCs w:val="28"/>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2</w:t>
      </w:r>
      <w:r w:rsidRPr="00ED58E5">
        <w:rPr>
          <w:rFonts w:ascii="Times New Roman"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3</w:t>
      </w:r>
      <w:r w:rsidRPr="00ED58E5">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4</w:t>
      </w:r>
      <w:r w:rsidRPr="00ED58E5">
        <w:rPr>
          <w:rFonts w:ascii="Times New Roman" w:hAnsi="Times New Roman"/>
          <w:sz w:val="28"/>
          <w:szCs w:val="28"/>
        </w:rPr>
        <w:t>) осуществлять запись о проведенной проверке в журнале учета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 Права и обязанности юридического лица, индивидуального предпринимателя при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w:t>
      </w:r>
      <w:r w:rsidRPr="00ED58E5">
        <w:rPr>
          <w:rFonts w:ascii="Times New Roman" w:hAnsi="Times New Roman"/>
          <w:sz w:val="28"/>
          <w:szCs w:val="28"/>
        </w:rPr>
        <w:lastRenderedPageBreak/>
        <w:t>а также с отдельными действиями должностных лиц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1.6.2. Проверяемые юридические лица и индивидуальные предприниматели или их уполномоченные представители при проведении проверок обязаны: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BA3037">
        <w:rPr>
          <w:rFonts w:ascii="Times New Roman" w:hAnsi="Times New Roman"/>
          <w:sz w:val="28"/>
          <w:szCs w:val="28"/>
        </w:rPr>
        <w:t xml:space="preserve">Морозовского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1.7. Результаты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BA3037">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w:t>
      </w:r>
      <w:r w:rsidRPr="00ED58E5">
        <w:rPr>
          <w:rFonts w:ascii="Times New Roman" w:hAnsi="Times New Roman"/>
          <w:sz w:val="28"/>
          <w:szCs w:val="28"/>
        </w:rPr>
        <w:lastRenderedPageBreak/>
        <w:t>компетенции в адрес соответствующего специально уполномоченного на органа государственного земельного надзора.</w:t>
      </w:r>
    </w:p>
    <w:p w:rsidR="00B274A7" w:rsidRPr="00ED58E5" w:rsidRDefault="00C72CBB" w:rsidP="00965D47">
      <w:pPr>
        <w:ind w:firstLine="709"/>
        <w:rPr>
          <w:rFonts w:ascii="Times New Roman" w:hAnsi="Times New Roman"/>
          <w:sz w:val="28"/>
          <w:szCs w:val="28"/>
        </w:rPr>
      </w:pPr>
      <w:r w:rsidRPr="00ED58E5">
        <w:rPr>
          <w:rFonts w:ascii="Times New Roman" w:hAnsi="Times New Roman"/>
          <w:sz w:val="28"/>
          <w:szCs w:val="28"/>
        </w:rPr>
        <w:t>2</w:t>
      </w:r>
      <w:r w:rsidR="00B274A7" w:rsidRPr="00ED58E5">
        <w:rPr>
          <w:rFonts w:ascii="Times New Roman" w:hAnsi="Times New Roman"/>
          <w:sz w:val="28"/>
          <w:szCs w:val="28"/>
        </w:rPr>
        <w:t>. Требования к порядку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 Порядок информирования об осуществлении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2.1.1. Сведения о местонахождении, номер телефона, электронный адрес, официальный сайт администрации </w:t>
      </w:r>
      <w:r w:rsidR="00135A4C">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p>
    <w:p w:rsidR="00B274A7" w:rsidRPr="00F47B78"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Место нахождения администрации </w:t>
      </w:r>
      <w:r w:rsidR="00135A4C">
        <w:rPr>
          <w:rFonts w:ascii="Times New Roman" w:hAnsi="Times New Roman"/>
          <w:sz w:val="28"/>
          <w:szCs w:val="28"/>
        </w:rPr>
        <w:t>Морозовского</w:t>
      </w:r>
      <w:r w:rsidRPr="00ED58E5">
        <w:rPr>
          <w:rFonts w:ascii="Times New Roman" w:hAnsi="Times New Roman"/>
          <w:sz w:val="28"/>
          <w:szCs w:val="28"/>
        </w:rPr>
        <w:t xml:space="preserve"> сельского (далее – администрация): </w:t>
      </w:r>
      <w:r w:rsidR="00135A4C" w:rsidRPr="00F47B78">
        <w:rPr>
          <w:rFonts w:ascii="Times New Roman" w:hAnsi="Times New Roman"/>
          <w:sz w:val="28"/>
          <w:szCs w:val="28"/>
        </w:rPr>
        <w:t>397004</w:t>
      </w:r>
      <w:r w:rsidRPr="00F47B78">
        <w:rPr>
          <w:rFonts w:ascii="Times New Roman" w:hAnsi="Times New Roman"/>
          <w:sz w:val="28"/>
          <w:szCs w:val="28"/>
        </w:rPr>
        <w:t xml:space="preserve"> РФ, Воронежская область, </w:t>
      </w:r>
      <w:r w:rsidR="00F356FB" w:rsidRPr="00F47B78">
        <w:rPr>
          <w:rFonts w:ascii="Times New Roman" w:hAnsi="Times New Roman"/>
          <w:sz w:val="28"/>
          <w:szCs w:val="28"/>
        </w:rPr>
        <w:t>Эртильский</w:t>
      </w:r>
      <w:r w:rsidRPr="00F47B78">
        <w:rPr>
          <w:rFonts w:ascii="Times New Roman" w:hAnsi="Times New Roman"/>
          <w:sz w:val="28"/>
          <w:szCs w:val="28"/>
        </w:rPr>
        <w:t xml:space="preserve"> район, </w:t>
      </w:r>
      <w:r w:rsidR="00135A4C" w:rsidRPr="00F47B78">
        <w:rPr>
          <w:rFonts w:ascii="Times New Roman" w:hAnsi="Times New Roman"/>
          <w:sz w:val="28"/>
          <w:szCs w:val="28"/>
        </w:rPr>
        <w:t>п.Марьевка</w:t>
      </w:r>
      <w:r w:rsidRPr="00F47B78">
        <w:rPr>
          <w:rFonts w:ascii="Times New Roman" w:hAnsi="Times New Roman"/>
          <w:sz w:val="28"/>
          <w:szCs w:val="28"/>
        </w:rPr>
        <w:t>, ул.</w:t>
      </w:r>
      <w:r w:rsidR="00C72CBB" w:rsidRPr="00F47B78">
        <w:rPr>
          <w:rFonts w:ascii="Times New Roman" w:hAnsi="Times New Roman"/>
          <w:sz w:val="28"/>
          <w:szCs w:val="28"/>
        </w:rPr>
        <w:t xml:space="preserve"> </w:t>
      </w:r>
      <w:r w:rsidR="00135A4C" w:rsidRPr="00F47B78">
        <w:rPr>
          <w:rFonts w:ascii="Times New Roman" w:hAnsi="Times New Roman"/>
          <w:sz w:val="28"/>
          <w:szCs w:val="28"/>
        </w:rPr>
        <w:t>Советская, д.21</w:t>
      </w:r>
      <w:r w:rsidR="00C72CBB" w:rsidRPr="00F47B78">
        <w:rPr>
          <w:rFonts w:ascii="Times New Roman" w:hAnsi="Times New Roman"/>
          <w:sz w:val="28"/>
          <w:szCs w:val="28"/>
        </w:rPr>
        <w:t>.</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График работы администрации </w:t>
      </w:r>
      <w:r w:rsidR="00135A4C">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w:t>
      </w:r>
    </w:p>
    <w:p w:rsidR="00B274A7" w:rsidRPr="00ED58E5" w:rsidRDefault="00B274A7" w:rsidP="00965D47">
      <w:pPr>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p>
        </w:tc>
        <w:tc>
          <w:tcPr>
            <w:tcW w:w="3190" w:type="dxa"/>
            <w:shd w:val="clear" w:color="auto" w:fill="auto"/>
          </w:tcPr>
          <w:p w:rsidR="00F356FB" w:rsidRPr="00ED58E5" w:rsidRDefault="00F356FB" w:rsidP="00F356FB">
            <w:pPr>
              <w:tabs>
                <w:tab w:val="left" w:pos="5085"/>
              </w:tabs>
              <w:ind w:firstLine="709"/>
              <w:rPr>
                <w:rFonts w:ascii="Times New Roman" w:hAnsi="Times New Roman"/>
                <w:sz w:val="28"/>
                <w:szCs w:val="28"/>
              </w:rPr>
            </w:pPr>
            <w:r w:rsidRPr="00ED58E5">
              <w:rPr>
                <w:rFonts w:ascii="Times New Roman" w:hAnsi="Times New Roman"/>
                <w:sz w:val="28"/>
                <w:szCs w:val="28"/>
              </w:rPr>
              <w:t xml:space="preserve">Понедельник – </w:t>
            </w:r>
            <w:r>
              <w:rPr>
                <w:rFonts w:ascii="Times New Roman" w:hAnsi="Times New Roman"/>
                <w:sz w:val="28"/>
                <w:szCs w:val="28"/>
              </w:rPr>
              <w:t>пятница</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Начало работы</w:t>
            </w:r>
          </w:p>
        </w:tc>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8.00 часов</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Перерыв для отдыха и питания</w:t>
            </w:r>
          </w:p>
        </w:tc>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Pr>
                <w:rFonts w:ascii="Times New Roman" w:hAnsi="Times New Roman"/>
                <w:sz w:val="28"/>
                <w:szCs w:val="28"/>
              </w:rPr>
              <w:t>с 12.00 часов до 13.00</w:t>
            </w:r>
            <w:r w:rsidRPr="00ED58E5">
              <w:rPr>
                <w:rFonts w:ascii="Times New Roman" w:hAnsi="Times New Roman"/>
                <w:sz w:val="28"/>
                <w:szCs w:val="28"/>
              </w:rPr>
              <w:t xml:space="preserve"> часов</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Окончание работы</w:t>
            </w:r>
          </w:p>
        </w:tc>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17.00 часов</w:t>
            </w:r>
          </w:p>
        </w:tc>
      </w:tr>
    </w:tbl>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Официальный сайт администрации </w:t>
      </w:r>
      <w:r w:rsidR="00135A4C">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в сети Интернет: www.</w:t>
      </w:r>
      <w:r w:rsidR="00135A4C">
        <w:rPr>
          <w:rFonts w:ascii="Times New Roman" w:hAnsi="Times New Roman"/>
          <w:sz w:val="28"/>
          <w:szCs w:val="28"/>
          <w:lang w:val="en-US"/>
        </w:rPr>
        <w:t>morozovskoe</w:t>
      </w:r>
      <w:r w:rsidRPr="00ED58E5">
        <w:rPr>
          <w:rFonts w:ascii="Times New Roman" w:hAnsi="Times New Roman"/>
          <w:sz w:val="28"/>
          <w:szCs w:val="28"/>
        </w:rPr>
        <w:t>.</w:t>
      </w:r>
      <w:r w:rsidRPr="00ED58E5">
        <w:rPr>
          <w:rFonts w:ascii="Times New Roman" w:hAnsi="Times New Roman"/>
          <w:sz w:val="28"/>
          <w:szCs w:val="28"/>
          <w:lang w:val="en-US"/>
        </w:rPr>
        <w:t>ru</w:t>
      </w:r>
      <w:r w:rsidRPr="00ED58E5">
        <w:rPr>
          <w:rFonts w:ascii="Times New Roman" w:hAnsi="Times New Roman"/>
          <w:sz w:val="28"/>
          <w:szCs w:val="28"/>
        </w:rPr>
        <w:t>.</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Адрес электронной почты администрации </w:t>
      </w:r>
      <w:r w:rsidR="00135A4C">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135A4C">
        <w:rPr>
          <w:rFonts w:ascii="Times New Roman" w:hAnsi="Times New Roman"/>
          <w:sz w:val="28"/>
          <w:szCs w:val="28"/>
          <w:lang w:val="en-US"/>
        </w:rPr>
        <w:t>e</w:t>
      </w:r>
      <w:r w:rsidR="00135A4C" w:rsidRPr="00135A4C">
        <w:rPr>
          <w:rFonts w:ascii="Times New Roman" w:hAnsi="Times New Roman"/>
          <w:sz w:val="28"/>
          <w:szCs w:val="28"/>
        </w:rPr>
        <w:t>-</w:t>
      </w:r>
      <w:r w:rsidR="00135A4C">
        <w:rPr>
          <w:rFonts w:ascii="Times New Roman" w:hAnsi="Times New Roman"/>
          <w:sz w:val="28"/>
          <w:szCs w:val="28"/>
          <w:lang w:val="en-US"/>
        </w:rPr>
        <w:t>mail</w:t>
      </w:r>
      <w:r w:rsidR="00135A4C" w:rsidRPr="00135A4C">
        <w:rPr>
          <w:rFonts w:ascii="Times New Roman" w:hAnsi="Times New Roman"/>
          <w:sz w:val="28"/>
          <w:szCs w:val="28"/>
        </w:rPr>
        <w:t>:</w:t>
      </w:r>
      <w:r w:rsidR="00135A4C">
        <w:rPr>
          <w:rFonts w:ascii="Times New Roman" w:hAnsi="Times New Roman"/>
          <w:sz w:val="28"/>
          <w:szCs w:val="28"/>
          <w:lang w:val="en-US"/>
        </w:rPr>
        <w:t>morozov</w:t>
      </w:r>
      <w:r w:rsidR="00135A4C">
        <w:rPr>
          <w:rFonts w:ascii="Times New Roman" w:hAnsi="Times New Roman"/>
          <w:sz w:val="28"/>
          <w:szCs w:val="28"/>
        </w:rPr>
        <w:t>.</w:t>
      </w:r>
      <w:r w:rsidR="00135A4C">
        <w:rPr>
          <w:rFonts w:ascii="Times New Roman" w:hAnsi="Times New Roman"/>
          <w:sz w:val="28"/>
          <w:szCs w:val="28"/>
          <w:lang w:val="en-US"/>
        </w:rPr>
        <w:t>ertil</w:t>
      </w:r>
      <w:r w:rsidRPr="00ED58E5">
        <w:rPr>
          <w:rFonts w:ascii="Times New Roman" w:hAnsi="Times New Roman"/>
          <w:sz w:val="28"/>
          <w:szCs w:val="28"/>
        </w:rPr>
        <w:t>@</w:t>
      </w:r>
      <w:r w:rsidRPr="00ED58E5">
        <w:rPr>
          <w:rFonts w:ascii="Times New Roman" w:hAnsi="Times New Roman"/>
          <w:sz w:val="28"/>
          <w:szCs w:val="28"/>
          <w:lang w:val="en-US"/>
        </w:rPr>
        <w:t>govvrn</w:t>
      </w:r>
      <w:r w:rsidRPr="00ED58E5">
        <w:rPr>
          <w:rFonts w:ascii="Times New Roman" w:hAnsi="Times New Roman"/>
          <w:sz w:val="28"/>
          <w:szCs w:val="28"/>
        </w:rPr>
        <w:t>.ru.</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 Телефоны для справок: 8 (473</w:t>
      </w:r>
      <w:r w:rsidR="00F356FB">
        <w:rPr>
          <w:rFonts w:ascii="Times New Roman" w:hAnsi="Times New Roman"/>
          <w:sz w:val="28"/>
          <w:szCs w:val="28"/>
        </w:rPr>
        <w:t>45</w:t>
      </w:r>
      <w:r w:rsidRPr="00ED58E5">
        <w:rPr>
          <w:rFonts w:ascii="Times New Roman" w:hAnsi="Times New Roman"/>
          <w:sz w:val="28"/>
          <w:szCs w:val="28"/>
        </w:rPr>
        <w:t xml:space="preserve">) </w:t>
      </w:r>
      <w:r w:rsidRPr="00FE7519">
        <w:rPr>
          <w:rFonts w:ascii="Times New Roman" w:hAnsi="Times New Roman"/>
          <w:sz w:val="28"/>
          <w:szCs w:val="28"/>
        </w:rPr>
        <w:t>4</w:t>
      </w:r>
      <w:r w:rsidR="00E721E1">
        <w:rPr>
          <w:rFonts w:ascii="Times New Roman" w:hAnsi="Times New Roman"/>
          <w:sz w:val="28"/>
          <w:szCs w:val="28"/>
        </w:rPr>
        <w:t>-</w:t>
      </w:r>
      <w:r w:rsidR="00135A4C" w:rsidRPr="00FE7519">
        <w:rPr>
          <w:rFonts w:ascii="Times New Roman" w:hAnsi="Times New Roman"/>
          <w:sz w:val="28"/>
          <w:szCs w:val="28"/>
        </w:rPr>
        <w:t>12</w:t>
      </w:r>
      <w:r w:rsidR="00E721E1">
        <w:rPr>
          <w:rFonts w:ascii="Times New Roman" w:hAnsi="Times New Roman"/>
          <w:sz w:val="28"/>
          <w:szCs w:val="28"/>
        </w:rPr>
        <w:t>-</w:t>
      </w:r>
      <w:r w:rsidR="00135A4C" w:rsidRPr="00FE7519">
        <w:rPr>
          <w:rFonts w:ascii="Times New Roman" w:hAnsi="Times New Roman"/>
          <w:sz w:val="28"/>
          <w:szCs w:val="28"/>
        </w:rPr>
        <w:t>46</w:t>
      </w:r>
      <w:r w:rsidR="00E721E1">
        <w:rPr>
          <w:rFonts w:ascii="Times New Roman" w:hAnsi="Times New Roman"/>
          <w:sz w:val="28"/>
          <w:szCs w:val="28"/>
        </w:rPr>
        <w:t>;</w:t>
      </w:r>
      <w:r w:rsidRPr="00ED58E5">
        <w:rPr>
          <w:rFonts w:ascii="Times New Roman" w:hAnsi="Times New Roman"/>
          <w:sz w:val="28"/>
          <w:szCs w:val="28"/>
        </w:rPr>
        <w:t xml:space="preserve"> </w:t>
      </w:r>
      <w:r w:rsidR="00FC681D" w:rsidRPr="00FE7519">
        <w:rPr>
          <w:rFonts w:ascii="Times New Roman" w:hAnsi="Times New Roman"/>
          <w:sz w:val="28"/>
          <w:szCs w:val="28"/>
        </w:rPr>
        <w:t>4</w:t>
      </w:r>
      <w:r w:rsidR="00E721E1">
        <w:rPr>
          <w:rFonts w:ascii="Times New Roman" w:hAnsi="Times New Roman"/>
          <w:sz w:val="28"/>
          <w:szCs w:val="28"/>
        </w:rPr>
        <w:t>-</w:t>
      </w:r>
      <w:r w:rsidR="00135A4C" w:rsidRPr="00FE7519">
        <w:rPr>
          <w:rFonts w:ascii="Times New Roman" w:hAnsi="Times New Roman"/>
          <w:sz w:val="28"/>
          <w:szCs w:val="28"/>
        </w:rPr>
        <w:t>12</w:t>
      </w:r>
      <w:r w:rsidR="00E721E1">
        <w:rPr>
          <w:rFonts w:ascii="Times New Roman" w:hAnsi="Times New Roman"/>
          <w:sz w:val="28"/>
          <w:szCs w:val="28"/>
        </w:rPr>
        <w:t>-</w:t>
      </w:r>
      <w:r w:rsidR="00135A4C" w:rsidRPr="00FE7519">
        <w:rPr>
          <w:rFonts w:ascii="Times New Roman" w:hAnsi="Times New Roman"/>
          <w:sz w:val="28"/>
          <w:szCs w:val="28"/>
        </w:rPr>
        <w:t>25</w:t>
      </w:r>
      <w:r w:rsidRPr="00FE7519">
        <w:rPr>
          <w:rFonts w:ascii="Times New Roman" w:hAnsi="Times New Roman"/>
          <w:sz w:val="28"/>
          <w:szCs w:val="28"/>
        </w:rPr>
        <w:t xml:space="preserve"> </w:t>
      </w:r>
      <w:r w:rsidRPr="00ED58E5">
        <w:rPr>
          <w:rFonts w:ascii="Times New Roman" w:hAnsi="Times New Roman"/>
          <w:sz w:val="28"/>
          <w:szCs w:val="28"/>
        </w:rPr>
        <w:t xml:space="preserve">(специалист администрации).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Данная информация размещена на Интернет-сайте администрации </w:t>
      </w:r>
      <w:r w:rsidR="00135A4C">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и информационных стендах администрации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полное наименование органа, исполняющего муниципальную функцию;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административный регламент в электронном виде;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ежегодный план проведения плановых проверок, утвержденный главой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информационных стендах администрации размещается: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информация о порядке и условиях проведения проверок;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необходимых для предъявления при проведении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сведения о графике (режиме) работы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2.1.2. Письменные обращения и обращения, направленные в электронном виде, рассматриваются администрацией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в течение 30 дней со дня их регистрации.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2.1.3. При информировании по телефону администрацией предоставляется информация по следующим вопросам: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сведения о нормативных правовых актах, на основании которых администрация осуществляет муниципальную функцию; </w:t>
      </w:r>
    </w:p>
    <w:p w:rsidR="00C72CBB"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необходимости представления дополнительных документов и сведений;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месте размещения справочных материалов по вопросам исполнения муниципальной функции.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Информирование по иным вопросам осуществляется только на основании письменных обращений.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2.2. Сведения о размере платы за услуги.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2.2.1. Информация по процедуре исполнения муниципальной функции предоставляется на бесплатной основе.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2.3. Срок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2.3.1. Срок проведения как документарной, так и выездной проверки не может превышать двадцать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 При осуществлении муниципального контроля администрацией выполняются следующие административные процедуры: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издание распоряжения о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согласование внеплановой выездной проверки с органом прокуратуры (при проверках юридических лиц и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 и оформление ее результатов;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выдача предписаний об устранении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контроль за устранением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Юридическими фактами, являющимися основаниями для проведения проверок соблюдения требований, установленных муниципальными правовыми актами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в сфере использования автомобильных дорог местного значения на территории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являются: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Описание последовательности административных действий (процедур) по исполнению муниципальной функции по осуществлению муниципального контроля на территории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отражена в блок-схеме,  представленной в приложении 1 к настоящему административному регламенту.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3.2. Проверка осуществляется на основании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распоряжении указываются: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органа, уполномоченного на осуществление муниципального контроля, а также вид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цели, задачи, предмет проверки и срок ее проведения;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правовые основания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подлежащие проверке обязательные требования и требования, установленные правовыми актами </w:t>
      </w:r>
      <w:r w:rsidR="00FE7519">
        <w:rPr>
          <w:rFonts w:ascii="Times New Roman" w:hAnsi="Times New Roman"/>
          <w:sz w:val="28"/>
          <w:szCs w:val="28"/>
        </w:rPr>
        <w:t>Морозовского</w:t>
      </w:r>
      <w:r w:rsidR="00C33B66" w:rsidRPr="00ED58E5">
        <w:rPr>
          <w:rFonts w:ascii="Times New Roman" w:hAnsi="Times New Roman"/>
          <w:sz w:val="28"/>
          <w:szCs w:val="28"/>
        </w:rPr>
        <w:t xml:space="preserve"> </w:t>
      </w:r>
      <w:r w:rsidRPr="00ED58E5">
        <w:rPr>
          <w:rFonts w:ascii="Times New Roman" w:hAnsi="Times New Roman"/>
          <w:sz w:val="28"/>
          <w:szCs w:val="28"/>
        </w:rPr>
        <w:t>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административных регламентов по осуществлению муниципального  в сфере использования автомобильных дорог местного значения на территории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даты начала и окончания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иные сведения, если это предусмотрено типовой формой распоряжения руководителя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 Организация и проведение 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3.3.1. 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FE7519">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цель и основание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дата начала и сроки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3.3.6. Утвержденный руководителем органа, уполномоченного на осуществление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w:t>
      </w:r>
      <w:r w:rsidRPr="00ED58E5">
        <w:rPr>
          <w:rFonts w:ascii="Times New Roman" w:hAnsi="Times New Roman"/>
          <w:sz w:val="28"/>
          <w:szCs w:val="28"/>
        </w:rPr>
        <w:lastRenderedPageBreak/>
        <w:t>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государственной регистрации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3.3.13.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w:t>
      </w:r>
      <w:r w:rsidRPr="00ED58E5">
        <w:rPr>
          <w:rFonts w:ascii="Times New Roman" w:hAnsi="Times New Roman"/>
          <w:sz w:val="28"/>
          <w:szCs w:val="28"/>
        </w:rPr>
        <w:lastRenderedPageBreak/>
        <w:t>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3.3.14. При наличии информации о том, что в отношении указанных в пункте 3.3.13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уполномоченный на осуществление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3.3.15. Юридическое лицо, индивидуальный предприниматель вправе подать в орган, уполномоченный на осуществление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3.3.16. При разработке ежегодных планов проведения плановых проверок на 2017 и 2018 годы орган, уполномоченный на осуществление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3.3.17. Должностные лица органа, уполномоченного на осуществление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представления должностным лицам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частью 2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 Организация и проведение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00B32961">
        <w:rPr>
          <w:rFonts w:ascii="Times New Roman" w:hAnsi="Times New Roman"/>
          <w:sz w:val="28"/>
          <w:szCs w:val="28"/>
        </w:rPr>
        <w:t xml:space="preserve">Морозовского </w:t>
      </w:r>
      <w:r w:rsidRPr="00ED58E5">
        <w:rPr>
          <w:rFonts w:ascii="Times New Roman" w:hAnsi="Times New Roman"/>
          <w:sz w:val="28"/>
          <w:szCs w:val="28"/>
        </w:rPr>
        <w:t xml:space="preserve">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3.4.2. Внеплановая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3.4.3. Основанием для проведения внеплановой проверки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B32961">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3.4.4. Обращения и заявления, не позволяющие установить лицо, обратившееся в орган, уполномоченный на осуществление муниципального контроля,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w:t>
      </w:r>
      <w:r w:rsidRPr="00ED58E5">
        <w:rPr>
          <w:rFonts w:ascii="Times New Roman" w:hAnsi="Times New Roman"/>
          <w:sz w:val="28"/>
          <w:szCs w:val="28"/>
        </w:rPr>
        <w:lastRenderedPageBreak/>
        <w:t>может в соответствии с подпунктом 2 пункта 3.4.3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r w:rsidR="001C523A" w:rsidRPr="00ED58E5">
        <w:rPr>
          <w:rFonts w:ascii="Times New Roman" w:hAnsi="Times New Roman"/>
          <w:sz w:val="28"/>
          <w:szCs w:val="28"/>
        </w:rPr>
        <w:t xml:space="preserve"> </w:t>
      </w:r>
      <w:r w:rsidRPr="00ED58E5">
        <w:rPr>
          <w:rFonts w:ascii="Times New Roman" w:hAnsi="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B32961">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 Документарная проверка.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 Основанием для начала административной процедуры является распоряжение администрации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3.5.4. 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орган, </w:t>
      </w:r>
      <w:r w:rsidRPr="00ED58E5">
        <w:rPr>
          <w:rFonts w:ascii="Times New Roman" w:hAnsi="Times New Roman"/>
          <w:sz w:val="28"/>
          <w:szCs w:val="28"/>
        </w:rPr>
        <w:lastRenderedPageBreak/>
        <w:t xml:space="preserve">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w:t>
      </w:r>
      <w:r w:rsidRPr="00ED58E5">
        <w:rPr>
          <w:rFonts w:ascii="Times New Roman" w:hAnsi="Times New Roman"/>
          <w:sz w:val="28"/>
          <w:szCs w:val="28"/>
        </w:rPr>
        <w:lastRenderedPageBreak/>
        <w:t xml:space="preserve">требований, установленных муниципальными правовыми актами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 Выездная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3.6.3. Выездная проверка проводится в случае, если при документарной проверке не представляется возможным: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без проведения соответствующего мероприятия по контролю.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3.6.4. 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w:t>
      </w:r>
      <w:r w:rsidRPr="00ED58E5">
        <w:rPr>
          <w:rFonts w:ascii="Times New Roman" w:hAnsi="Times New Roman"/>
          <w:sz w:val="28"/>
          <w:szCs w:val="28"/>
        </w:rPr>
        <w:lastRenderedPageBreak/>
        <w:t xml:space="preserve">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 Оформление акта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bookmarkStart w:id="0" w:name="dst100207"/>
      <w:bookmarkEnd w:id="0"/>
      <w:r w:rsidRPr="00ED58E5">
        <w:rPr>
          <w:rFonts w:ascii="Times New Roman" w:hAnsi="Times New Roman"/>
          <w:sz w:val="28"/>
          <w:szCs w:val="28"/>
        </w:rPr>
        <w:t>3.7.2. В акте проверки указываются:</w:t>
      </w:r>
    </w:p>
    <w:p w:rsidR="00B274A7" w:rsidRPr="00ED58E5" w:rsidRDefault="00B274A7" w:rsidP="00965D47">
      <w:pPr>
        <w:ind w:firstLine="709"/>
        <w:rPr>
          <w:rFonts w:ascii="Times New Roman" w:hAnsi="Times New Roman"/>
          <w:sz w:val="28"/>
          <w:szCs w:val="28"/>
        </w:rPr>
      </w:pPr>
      <w:bookmarkStart w:id="1" w:name="dst100208"/>
      <w:bookmarkEnd w:id="1"/>
      <w:r w:rsidRPr="00ED58E5">
        <w:rPr>
          <w:rFonts w:ascii="Times New Roman" w:hAnsi="Times New Roman"/>
          <w:sz w:val="28"/>
          <w:szCs w:val="28"/>
        </w:rPr>
        <w:t>1) дата, время и место составления акта проверки;</w:t>
      </w:r>
    </w:p>
    <w:p w:rsidR="00B274A7" w:rsidRPr="00ED58E5" w:rsidRDefault="00B274A7" w:rsidP="00965D47">
      <w:pPr>
        <w:ind w:firstLine="709"/>
        <w:rPr>
          <w:rFonts w:ascii="Times New Roman" w:hAnsi="Times New Roman"/>
          <w:sz w:val="28"/>
          <w:szCs w:val="28"/>
        </w:rPr>
      </w:pPr>
      <w:bookmarkStart w:id="2" w:name="dst100209"/>
      <w:bookmarkEnd w:id="2"/>
      <w:r w:rsidRPr="00ED58E5">
        <w:rPr>
          <w:rFonts w:ascii="Times New Roman" w:hAnsi="Times New Roman"/>
          <w:sz w:val="28"/>
          <w:szCs w:val="28"/>
        </w:rPr>
        <w:t>2) наименование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3" w:name="dst100210"/>
      <w:bookmarkEnd w:id="3"/>
      <w:r w:rsidRPr="00ED58E5">
        <w:rPr>
          <w:rFonts w:ascii="Times New Roman" w:hAnsi="Times New Roman"/>
          <w:sz w:val="28"/>
          <w:szCs w:val="28"/>
        </w:rPr>
        <w:t>3) дата и номер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4" w:name="dst100211"/>
      <w:bookmarkEnd w:id="4"/>
      <w:r w:rsidRPr="00ED58E5">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5" w:name="dst100212"/>
      <w:bookmarkEnd w:id="5"/>
      <w:r w:rsidRPr="00ED58E5">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74A7" w:rsidRPr="00ED58E5" w:rsidRDefault="00B274A7" w:rsidP="00965D47">
      <w:pPr>
        <w:ind w:firstLine="709"/>
        <w:rPr>
          <w:rFonts w:ascii="Times New Roman" w:hAnsi="Times New Roman"/>
          <w:sz w:val="28"/>
          <w:szCs w:val="28"/>
        </w:rPr>
      </w:pPr>
      <w:bookmarkStart w:id="6" w:name="dst100213"/>
      <w:bookmarkEnd w:id="6"/>
      <w:r w:rsidRPr="00ED58E5">
        <w:rPr>
          <w:rFonts w:ascii="Times New Roman" w:hAnsi="Times New Roman"/>
          <w:sz w:val="28"/>
          <w:szCs w:val="28"/>
        </w:rPr>
        <w:t>6) дата, время, продолжительность и место проведения проверки;</w:t>
      </w:r>
    </w:p>
    <w:p w:rsidR="00B274A7" w:rsidRPr="00ED58E5" w:rsidRDefault="00B274A7" w:rsidP="00965D47">
      <w:pPr>
        <w:ind w:firstLine="709"/>
        <w:rPr>
          <w:rFonts w:ascii="Times New Roman" w:hAnsi="Times New Roman"/>
          <w:sz w:val="28"/>
          <w:szCs w:val="28"/>
        </w:rPr>
      </w:pPr>
      <w:bookmarkStart w:id="7" w:name="dst100214"/>
      <w:bookmarkEnd w:id="7"/>
      <w:r w:rsidRPr="00ED58E5">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4A7" w:rsidRPr="00ED58E5" w:rsidRDefault="00B274A7" w:rsidP="00965D47">
      <w:pPr>
        <w:ind w:firstLine="709"/>
        <w:rPr>
          <w:rFonts w:ascii="Times New Roman" w:hAnsi="Times New Roman"/>
          <w:sz w:val="28"/>
          <w:szCs w:val="28"/>
        </w:rPr>
      </w:pPr>
      <w:bookmarkStart w:id="8" w:name="dst100215"/>
      <w:bookmarkEnd w:id="8"/>
      <w:r w:rsidRPr="00ED58E5">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4A7" w:rsidRPr="00ED58E5" w:rsidRDefault="00B274A7" w:rsidP="00965D47">
      <w:pPr>
        <w:ind w:firstLine="709"/>
        <w:rPr>
          <w:rFonts w:ascii="Times New Roman" w:hAnsi="Times New Roman"/>
          <w:sz w:val="28"/>
          <w:szCs w:val="28"/>
        </w:rPr>
      </w:pPr>
      <w:bookmarkStart w:id="9" w:name="dst100216"/>
      <w:bookmarkEnd w:id="9"/>
      <w:r w:rsidRPr="00ED58E5">
        <w:rPr>
          <w:rFonts w:ascii="Times New Roman" w:hAnsi="Times New Roman"/>
          <w:sz w:val="28"/>
          <w:szCs w:val="28"/>
        </w:rPr>
        <w:t>9) подписи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10" w:name="dst100217"/>
      <w:bookmarkEnd w:id="10"/>
      <w:r w:rsidRPr="00ED58E5">
        <w:rPr>
          <w:rFonts w:ascii="Times New Roman" w:hAnsi="Times New Roman"/>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4A7" w:rsidRPr="00ED58E5" w:rsidRDefault="00B274A7" w:rsidP="00965D47">
      <w:pPr>
        <w:ind w:firstLine="709"/>
        <w:rPr>
          <w:rFonts w:ascii="Times New Roman" w:hAnsi="Times New Roman"/>
          <w:sz w:val="28"/>
          <w:szCs w:val="28"/>
        </w:rPr>
      </w:pPr>
      <w:bookmarkStart w:id="11" w:name="dst100218"/>
      <w:bookmarkEnd w:id="11"/>
      <w:r w:rsidRPr="00ED58E5">
        <w:rPr>
          <w:rFonts w:ascii="Times New Roman" w:hAnsi="Times New Roman"/>
          <w:sz w:val="28"/>
          <w:szCs w:val="28"/>
        </w:rPr>
        <w:t xml:space="preserve">3.7.4. </w:t>
      </w:r>
      <w:bookmarkStart w:id="12" w:name="dst100219"/>
      <w:bookmarkEnd w:id="12"/>
      <w:r w:rsidRPr="00ED58E5">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Pr="00ED58E5">
        <w:rPr>
          <w:rFonts w:ascii="Times New Roman" w:hAnsi="Times New Roman"/>
          <w:sz w:val="28"/>
          <w:szCs w:val="28"/>
        </w:rPr>
        <w:lastRenderedPageBreak/>
        <w:t>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13" w:name="dst100220"/>
      <w:bookmarkEnd w:id="13"/>
      <w:r w:rsidRPr="00ED58E5">
        <w:rPr>
          <w:rFonts w:ascii="Times New Roman" w:hAnsi="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4A7" w:rsidRPr="00ED58E5" w:rsidRDefault="00B274A7" w:rsidP="00965D47">
      <w:pPr>
        <w:ind w:firstLine="709"/>
        <w:rPr>
          <w:rFonts w:ascii="Times New Roman" w:hAnsi="Times New Roman"/>
          <w:sz w:val="28"/>
          <w:szCs w:val="28"/>
        </w:rPr>
      </w:pPr>
      <w:bookmarkStart w:id="14" w:name="dst100221"/>
      <w:bookmarkEnd w:id="14"/>
      <w:r w:rsidRPr="00ED58E5">
        <w:rPr>
          <w:rFonts w:ascii="Times New Roman" w:hAnsi="Times New Roman"/>
          <w:sz w:val="28"/>
          <w:szCs w:val="28"/>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A7" w:rsidRPr="00ED58E5" w:rsidRDefault="00B274A7" w:rsidP="00965D47">
      <w:pPr>
        <w:ind w:firstLine="709"/>
        <w:rPr>
          <w:rFonts w:ascii="Times New Roman" w:hAnsi="Times New Roman"/>
          <w:sz w:val="28"/>
          <w:szCs w:val="28"/>
        </w:rPr>
      </w:pPr>
      <w:bookmarkStart w:id="15" w:name="dst171"/>
      <w:bookmarkEnd w:id="15"/>
      <w:r w:rsidRPr="00ED58E5">
        <w:rPr>
          <w:rFonts w:ascii="Times New Roman" w:hAnsi="Times New Roman"/>
          <w:sz w:val="28"/>
          <w:szCs w:val="28"/>
        </w:rPr>
        <w:t xml:space="preserve">3.9. Юридические лица, индивидуальные предприниматели вправе вести журнал учета проверок по типовой форме, установленной федеральным </w:t>
      </w:r>
      <w:r w:rsidRPr="00ED58E5">
        <w:rPr>
          <w:rFonts w:ascii="Times New Roman" w:hAnsi="Times New Roman"/>
          <w:sz w:val="28"/>
          <w:szCs w:val="28"/>
        </w:rPr>
        <w:lastRenderedPageBreak/>
        <w:t>органом исполнительной власти, уполномоченным Правительством Российской Федерации.</w:t>
      </w:r>
    </w:p>
    <w:p w:rsidR="00B274A7" w:rsidRPr="00ED58E5" w:rsidRDefault="00B274A7" w:rsidP="00965D47">
      <w:pPr>
        <w:ind w:firstLine="709"/>
        <w:rPr>
          <w:rFonts w:ascii="Times New Roman" w:hAnsi="Times New Roman"/>
          <w:sz w:val="28"/>
          <w:szCs w:val="28"/>
        </w:rPr>
      </w:pPr>
      <w:bookmarkStart w:id="16" w:name="dst100223"/>
      <w:bookmarkEnd w:id="16"/>
      <w:r w:rsidRPr="00ED58E5">
        <w:rPr>
          <w:rFonts w:ascii="Times New Roman" w:hAnsi="Times New Roman"/>
          <w:sz w:val="28"/>
          <w:szCs w:val="28"/>
        </w:rPr>
        <w:t>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4A7" w:rsidRPr="00ED58E5" w:rsidRDefault="00B274A7" w:rsidP="00965D47">
      <w:pPr>
        <w:ind w:firstLine="709"/>
        <w:rPr>
          <w:rFonts w:ascii="Times New Roman" w:hAnsi="Times New Roman"/>
          <w:sz w:val="28"/>
          <w:szCs w:val="28"/>
        </w:rPr>
      </w:pPr>
      <w:bookmarkStart w:id="17" w:name="dst195"/>
      <w:bookmarkEnd w:id="17"/>
      <w:r w:rsidRPr="00ED58E5">
        <w:rPr>
          <w:rFonts w:ascii="Times New Roman" w:hAnsi="Times New Roman"/>
          <w:sz w:val="28"/>
          <w:szCs w:val="28"/>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4A7" w:rsidRPr="00ED58E5" w:rsidRDefault="00B274A7" w:rsidP="00965D47">
      <w:pPr>
        <w:ind w:firstLine="709"/>
        <w:rPr>
          <w:rFonts w:ascii="Times New Roman" w:hAnsi="Times New Roman"/>
          <w:sz w:val="28"/>
          <w:szCs w:val="28"/>
        </w:rPr>
      </w:pPr>
      <w:bookmarkStart w:id="18" w:name="dst100225"/>
      <w:bookmarkEnd w:id="18"/>
      <w:r w:rsidRPr="00ED58E5">
        <w:rPr>
          <w:rFonts w:ascii="Times New Roman" w:hAnsi="Times New Roman"/>
          <w:sz w:val="28"/>
          <w:szCs w:val="28"/>
        </w:rPr>
        <w:t>3.9.3. При отсутствии журнала учета проверок в акте проверки делается соответствующая запись.</w:t>
      </w:r>
    </w:p>
    <w:p w:rsidR="00B274A7" w:rsidRPr="00ED58E5" w:rsidRDefault="00B274A7" w:rsidP="00965D47">
      <w:pPr>
        <w:ind w:firstLine="709"/>
        <w:rPr>
          <w:rFonts w:ascii="Times New Roman" w:hAnsi="Times New Roman"/>
          <w:sz w:val="28"/>
          <w:szCs w:val="28"/>
        </w:rPr>
      </w:pPr>
      <w:bookmarkStart w:id="19" w:name="dst100226"/>
      <w:bookmarkEnd w:id="19"/>
      <w:r w:rsidRPr="00ED58E5">
        <w:rPr>
          <w:rFonts w:ascii="Times New Roman" w:hAnsi="Times New Roman"/>
          <w:sz w:val="28"/>
          <w:szCs w:val="28"/>
        </w:rPr>
        <w:t xml:space="preserve">3.10. Принятие мер при выявлении нарушений в деятельности субъекта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3.10.1. В случае выявления при проведении проверки нарушений субъектом проверки  должностное лицо, уполномоченное на проведение проверки, проводивший проверку, обязан: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случаях, установленных  действующим законодательством могут быть приняты иные меры.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Порядок и формы контроля за исполнением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 Порядок осуществления текущего контроля за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4.3.1. Должностные лица органа, уполномоченного на осуществление муниципального контроля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 Положения, характеризующие требования к порядку и формам контроля за исполнением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5.2. Предмет досудебного (внесудебного) обжалования.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 Исчерпывающий перечень оснований для отказа в рассмотрении жалобы либо приостановлении ее рассмотрения.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5.3.1. Уполномоченный на рассмотрение жалобы орган отказывает в удовлетворении жалобы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5.3.2. Уполномоченный на рассмотрение жалобы орган вправе оставить жалобу без ответа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 Основания для начала процедуры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5.4.1. Основанием для начала процедуры досудебного (внесудебного) обжалования решения и (или) действия (бездействия) должностных лиц, муниципальных служащих органа, уполномоченного на осуществление муниципального контроля является подача заявителем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антимонопольной службы по Воронежской области, адрес: </w:t>
      </w:r>
      <w:smartTag w:uri="urn:schemas-microsoft-com:office:smarttags" w:element="metricconverter">
        <w:smartTagPr>
          <w:attr w:name="ProductID" w:val="394000, г"/>
        </w:smartTagPr>
        <w:r w:rsidRPr="00ED58E5">
          <w:rPr>
            <w:rFonts w:ascii="Times New Roman" w:hAnsi="Times New Roman"/>
            <w:sz w:val="28"/>
            <w:szCs w:val="28"/>
          </w:rPr>
          <w:t>394000, г</w:t>
        </w:r>
      </w:smartTag>
      <w:r w:rsidRPr="00ED58E5">
        <w:rPr>
          <w:rFonts w:ascii="Times New Roman" w:hAnsi="Times New Roman"/>
          <w:sz w:val="28"/>
          <w:szCs w:val="28"/>
        </w:rPr>
        <w:t xml:space="preserve">. </w:t>
      </w:r>
      <w:r w:rsidR="00A6111C" w:rsidRPr="00ED58E5">
        <w:rPr>
          <w:rFonts w:ascii="Times New Roman" w:hAnsi="Times New Roman"/>
          <w:sz w:val="28"/>
          <w:szCs w:val="28"/>
        </w:rPr>
        <w:t>Воронеж, ул. Карла Маркса, 55).</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5.4.3. Жалоба должна содержать: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личную подпись заявителя (при наличии – печать), дату.</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4A7" w:rsidRPr="00ED58E5" w:rsidRDefault="00B274A7" w:rsidP="00965D47">
      <w:pPr>
        <w:ind w:firstLine="709"/>
        <w:rPr>
          <w:rFonts w:ascii="Times New Roman" w:hAnsi="Times New Roman"/>
          <w:sz w:val="28"/>
          <w:szCs w:val="28"/>
        </w:rPr>
      </w:pPr>
      <w:bookmarkStart w:id="20" w:name="Par58"/>
      <w:bookmarkStart w:id="21" w:name="Par70"/>
      <w:bookmarkEnd w:id="20"/>
      <w:bookmarkEnd w:id="21"/>
      <w:r w:rsidRPr="00ED58E5">
        <w:rPr>
          <w:rFonts w:ascii="Times New Roman" w:hAnsi="Times New Roman"/>
          <w:sz w:val="28"/>
          <w:szCs w:val="28"/>
        </w:rPr>
        <w:t>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274A7" w:rsidRPr="00ED58E5" w:rsidRDefault="00B274A7" w:rsidP="00965D47">
      <w:pPr>
        <w:ind w:firstLine="709"/>
        <w:rPr>
          <w:rFonts w:ascii="Times New Roman" w:hAnsi="Times New Roman"/>
          <w:sz w:val="28"/>
          <w:szCs w:val="28"/>
        </w:rPr>
      </w:pPr>
      <w:bookmarkStart w:id="22" w:name="Par72"/>
      <w:bookmarkEnd w:id="22"/>
      <w:r w:rsidRPr="00ED58E5">
        <w:rPr>
          <w:rFonts w:ascii="Times New Roman" w:hAnsi="Times New Roman"/>
          <w:sz w:val="28"/>
          <w:szCs w:val="28"/>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 Сроки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5.5.1. Жалоба рассматривается в течение тридцати дней со дня ее регистрации в органе, уполномоченном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 Результат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5.6.1. Результатом досудебного (внесудебного) обжалования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полное либо частичное удовлетворение требований подателя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отказ в удовлетворении требований подателя жалобы в полном объеме либо в части.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5.6.3. В ответе по результатам рассмотрения жалобы указываются: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фамилия, имя, отчество (при наличии) или наименование заявителя;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основания для принятия решения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принятое по жалобе решение;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 в случае, если жалоба признана обоснованной, - сроки устранения выявленных нарушений.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сведения о порядке обжалования принятого по жалобе решения.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 Права заинтересованных лиц на получение информации и документов, необходимых для обоснования 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5.7.1. Орган, уполномоченный на осуществление муниципального контроля, обеспечивает:</w:t>
      </w:r>
    </w:p>
    <w:p w:rsidR="00B274A7" w:rsidRPr="00ED58E5" w:rsidRDefault="00A6111C" w:rsidP="00965D47">
      <w:pPr>
        <w:ind w:firstLine="709"/>
        <w:rPr>
          <w:rFonts w:ascii="Times New Roman" w:hAnsi="Times New Roman"/>
          <w:sz w:val="28"/>
          <w:szCs w:val="28"/>
        </w:rPr>
      </w:pPr>
      <w:r w:rsidRPr="00ED58E5">
        <w:rPr>
          <w:rFonts w:ascii="Times New Roman" w:hAnsi="Times New Roman"/>
          <w:sz w:val="28"/>
          <w:szCs w:val="28"/>
        </w:rPr>
        <w:t>а</w:t>
      </w:r>
      <w:r w:rsidR="00B274A7" w:rsidRPr="00ED58E5">
        <w:rPr>
          <w:rFonts w:ascii="Times New Roman" w:hAnsi="Times New Roman"/>
          <w:sz w:val="28"/>
          <w:szCs w:val="28"/>
        </w:rPr>
        <w:t>) оснащение мест приема жалоб;</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1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Блок – схема 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границах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w:t>
      </w: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заявления о фактах возникновения угрозы причинения вреда окружающей среде </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Поручение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об утверждении плана проведения  проверок</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Подготовка решения о проведении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плана проверок с органами прокуратуры</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Размещение плана проверок на сайте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Составление ежегодного плана проведения проверок</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 проведении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Заявление о согласовании проведения внеплановой выездной проверки с органами прокуратуры</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Разрешение органов прокуратуры о проведении внеплановой выездной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документарной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Оформление результатов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Уведомление субъекта проверки о проведённой проверке</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Вручение под роспись акта проверки, предписания    </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Направление акта проверки, предписания почтой</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проведении плановой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проведении внеплановой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исполнения предписания</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по обращению, заявлению граждан</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Уведомление о проведении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Решение об отказе в проведении внеплановой выездной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выездной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Направление копии акта проверки в органы прокуратуры,  если ранее было получено решение о проведении внеплановой выездной проверке</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Акт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Предписание – в случае если выявлены нарушения</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не проводится</w:t>
            </w:r>
          </w:p>
        </w:tc>
      </w:tr>
    </w:tbl>
    <w:p w:rsidR="00B274A7" w:rsidRPr="00ED58E5" w:rsidRDefault="0098603F" w:rsidP="004D22F9">
      <w:pPr>
        <w:ind w:firstLine="5529"/>
        <w:rPr>
          <w:rFonts w:ascii="Times New Roman" w:hAnsi="Times New Roman"/>
          <w:sz w:val="28"/>
          <w:szCs w:val="28"/>
        </w:rPr>
      </w:pPr>
      <w:r w:rsidRPr="00ED58E5">
        <w:rPr>
          <w:rFonts w:ascii="Times New Roman" w:hAnsi="Times New Roman"/>
          <w:sz w:val="28"/>
          <w:szCs w:val="28"/>
        </w:rPr>
        <w:br w:type="page"/>
      </w:r>
      <w:r w:rsidR="00B274A7" w:rsidRPr="00ED58E5">
        <w:rPr>
          <w:rFonts w:ascii="Times New Roman" w:hAnsi="Times New Roman"/>
          <w:sz w:val="28"/>
          <w:szCs w:val="28"/>
        </w:rPr>
        <w:lastRenderedPageBreak/>
        <w:t>Приложение 2</w:t>
      </w:r>
    </w:p>
    <w:p w:rsidR="00B274A7" w:rsidRPr="00ED58E5" w:rsidRDefault="0036217C" w:rsidP="0036217C">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о приостановке работ, связанных с пользованием автомобильными дорогами местного значения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АДМИНИСТРАЦИЯ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w:t>
      </w:r>
      <w:r w:rsidR="00F13D9E" w:rsidRPr="00ED58E5">
        <w:rPr>
          <w:rFonts w:ascii="Times New Roman" w:hAnsi="Times New Roman"/>
          <w:sz w:val="28"/>
          <w:szCs w:val="28"/>
        </w:rPr>
        <w:t xml:space="preserve">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w:t>
      </w:r>
      <w:r w:rsidR="001C523A" w:rsidRPr="00ED58E5">
        <w:rPr>
          <w:rFonts w:ascii="Times New Roman" w:hAnsi="Times New Roman"/>
          <w:sz w:val="28"/>
          <w:szCs w:val="28"/>
        </w:rPr>
        <w:t xml:space="preserve"> </w:t>
      </w: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36217C" w:rsidRDefault="00BA5743" w:rsidP="00965D47">
      <w:pPr>
        <w:ind w:firstLine="709"/>
        <w:rPr>
          <w:rFonts w:ascii="Times New Roman" w:hAnsi="Times New Roman"/>
          <w:sz w:val="28"/>
          <w:szCs w:val="28"/>
        </w:rPr>
      </w:pPr>
      <w:r w:rsidRPr="0036217C">
        <w:rPr>
          <w:rFonts w:ascii="Times New Roman" w:hAnsi="Times New Roman"/>
          <w:sz w:val="28"/>
          <w:szCs w:val="28"/>
        </w:rPr>
        <w:t>397004</w:t>
      </w:r>
      <w:r w:rsidR="00B274A7" w:rsidRPr="0036217C">
        <w:rPr>
          <w:rFonts w:ascii="Times New Roman" w:hAnsi="Times New Roman"/>
          <w:sz w:val="28"/>
          <w:szCs w:val="28"/>
        </w:rPr>
        <w:t xml:space="preserve"> РФ, Воронежская область, </w:t>
      </w:r>
      <w:r w:rsidR="00F356FB" w:rsidRPr="0036217C">
        <w:rPr>
          <w:rFonts w:ascii="Times New Roman" w:hAnsi="Times New Roman"/>
          <w:sz w:val="28"/>
          <w:szCs w:val="28"/>
        </w:rPr>
        <w:t>Эртильский</w:t>
      </w:r>
      <w:r w:rsidR="00B274A7" w:rsidRPr="0036217C">
        <w:rPr>
          <w:rFonts w:ascii="Times New Roman" w:hAnsi="Times New Roman"/>
          <w:sz w:val="28"/>
          <w:szCs w:val="28"/>
        </w:rPr>
        <w:t xml:space="preserve"> район, </w:t>
      </w:r>
      <w:r w:rsidRPr="0036217C">
        <w:rPr>
          <w:rFonts w:ascii="Times New Roman" w:hAnsi="Times New Roman"/>
          <w:sz w:val="28"/>
          <w:szCs w:val="28"/>
        </w:rPr>
        <w:t>п.Марьевка</w:t>
      </w:r>
      <w:r w:rsidR="00B274A7" w:rsidRPr="0036217C">
        <w:rPr>
          <w:rFonts w:ascii="Times New Roman" w:hAnsi="Times New Roman"/>
          <w:sz w:val="28"/>
          <w:szCs w:val="28"/>
        </w:rPr>
        <w:t>, ул.</w:t>
      </w:r>
      <w:r w:rsidR="0098603F" w:rsidRPr="0036217C">
        <w:rPr>
          <w:rFonts w:ascii="Times New Roman" w:hAnsi="Times New Roman"/>
          <w:sz w:val="28"/>
          <w:szCs w:val="28"/>
        </w:rPr>
        <w:t xml:space="preserve"> </w:t>
      </w:r>
      <w:r w:rsidRPr="0036217C">
        <w:rPr>
          <w:rFonts w:ascii="Times New Roman" w:hAnsi="Times New Roman"/>
          <w:sz w:val="28"/>
          <w:szCs w:val="28"/>
        </w:rPr>
        <w:t>Советская, 21</w:t>
      </w:r>
      <w:r w:rsidR="00F13D9E" w:rsidRPr="0036217C">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Тел. 8 (473</w:t>
      </w:r>
      <w:r w:rsidR="00F356FB">
        <w:rPr>
          <w:rFonts w:ascii="Times New Roman" w:hAnsi="Times New Roman"/>
          <w:sz w:val="28"/>
          <w:szCs w:val="28"/>
        </w:rPr>
        <w:t>45</w:t>
      </w:r>
      <w:r w:rsidRPr="00ED58E5">
        <w:rPr>
          <w:rFonts w:ascii="Times New Roman" w:hAnsi="Times New Roman"/>
          <w:sz w:val="28"/>
          <w:szCs w:val="28"/>
        </w:rPr>
        <w:t xml:space="preserve">) </w:t>
      </w:r>
      <w:r w:rsidR="00BA5743" w:rsidRPr="0036217C">
        <w:rPr>
          <w:rFonts w:ascii="Times New Roman" w:hAnsi="Times New Roman"/>
          <w:sz w:val="28"/>
          <w:szCs w:val="28"/>
        </w:rPr>
        <w:t>4-12-46</w:t>
      </w:r>
      <w:r w:rsidR="0036217C">
        <w:rPr>
          <w:rFonts w:ascii="Times New Roman" w:hAnsi="Times New Roman"/>
          <w:sz w:val="28"/>
          <w:szCs w:val="28"/>
        </w:rPr>
        <w:t xml:space="preserve">; </w:t>
      </w:r>
      <w:r w:rsidR="00BA5743">
        <w:rPr>
          <w:rFonts w:ascii="Times New Roman" w:hAnsi="Times New Roman"/>
          <w:sz w:val="28"/>
          <w:szCs w:val="28"/>
        </w:rPr>
        <w:t>4-12-25</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Адрес электронной почты:</w:t>
      </w:r>
      <w:r w:rsidR="00071EA2" w:rsidRPr="00ED58E5">
        <w:rPr>
          <w:rFonts w:ascii="Times New Roman" w:hAnsi="Times New Roman"/>
          <w:sz w:val="28"/>
          <w:szCs w:val="28"/>
        </w:rPr>
        <w:t xml:space="preserve"> </w:t>
      </w:r>
      <w:r w:rsidR="00BA5743">
        <w:rPr>
          <w:rFonts w:ascii="Times New Roman" w:hAnsi="Times New Roman"/>
          <w:sz w:val="28"/>
          <w:szCs w:val="28"/>
          <w:lang w:val="en-US"/>
        </w:rPr>
        <w:t>morozov</w:t>
      </w:r>
      <w:r w:rsidR="0036217C">
        <w:rPr>
          <w:rFonts w:ascii="Times New Roman" w:hAnsi="Times New Roman"/>
          <w:sz w:val="28"/>
          <w:szCs w:val="28"/>
        </w:rPr>
        <w:t>.</w:t>
      </w:r>
      <w:r w:rsidR="00BA5743">
        <w:rPr>
          <w:rFonts w:ascii="Times New Roman" w:hAnsi="Times New Roman"/>
          <w:sz w:val="28"/>
          <w:szCs w:val="28"/>
          <w:lang w:val="en-US"/>
        </w:rPr>
        <w:t>ertil</w:t>
      </w:r>
      <w:r w:rsidRPr="00ED58E5">
        <w:rPr>
          <w:rFonts w:ascii="Times New Roman" w:hAnsi="Times New Roman"/>
          <w:sz w:val="28"/>
          <w:szCs w:val="28"/>
        </w:rPr>
        <w:t>@</w:t>
      </w:r>
      <w:r w:rsidRPr="00ED58E5">
        <w:rPr>
          <w:rFonts w:ascii="Times New Roman" w:hAnsi="Times New Roman"/>
          <w:sz w:val="28"/>
          <w:szCs w:val="28"/>
          <w:lang w:val="en-US"/>
        </w:rPr>
        <w:t>govvrn</w:t>
      </w:r>
      <w:r w:rsidRPr="00ED58E5">
        <w:rPr>
          <w:rFonts w:ascii="Times New Roman" w:hAnsi="Times New Roman"/>
          <w:sz w:val="28"/>
          <w:szCs w:val="28"/>
        </w:rPr>
        <w:t>.ru</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приостановке работ, связанных с пользованием автомобильными дорогами местного значения № 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На основании Акта проверки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№____ от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w:t>
      </w:r>
      <w:r w:rsidR="00A6111C" w:rsidRPr="00ED58E5">
        <w:rPr>
          <w:rFonts w:ascii="Times New Roman" w:hAnsi="Times New Roman"/>
          <w:sz w:val="28"/>
          <w:szCs w:val="28"/>
        </w:rPr>
        <w:t>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(фамилия, имя, отчество, должность должностного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 ПРИОСТАНОВИТЬ РАБОТЫ,</w:t>
      </w:r>
      <w:r w:rsidR="00071EA2" w:rsidRPr="00ED58E5">
        <w:rPr>
          <w:rFonts w:ascii="Times New Roman" w:hAnsi="Times New Roman"/>
          <w:sz w:val="28"/>
          <w:szCs w:val="28"/>
        </w:rPr>
        <w:t xml:space="preserve"> </w:t>
      </w:r>
      <w:r w:rsidRPr="00ED58E5">
        <w:rPr>
          <w:rFonts w:ascii="Times New Roman" w:hAnsi="Times New Roman"/>
          <w:sz w:val="28"/>
          <w:szCs w:val="28"/>
        </w:rPr>
        <w:t xml:space="preserve">СВЯЗАННЫЕ С ПОЛЬЗОВАНИЕМ АВТОМОБИЛЬНЫХ ДОРОГ МЕСТНОГО ЗНАЧЕНИЯ </w:t>
      </w:r>
      <w:r w:rsidR="00F356FB">
        <w:rPr>
          <w:rFonts w:ascii="Times New Roman" w:hAnsi="Times New Roman"/>
          <w:sz w:val="28"/>
          <w:szCs w:val="28"/>
        </w:rPr>
        <w:t>____________________</w:t>
      </w:r>
      <w:r w:rsidR="00A6111C"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__________________________________________________________________________________________________________________________________</w:t>
      </w:r>
      <w:r w:rsidR="00A6111C" w:rsidRPr="00ED58E5">
        <w:rPr>
          <w:rFonts w:ascii="Times New Roman" w:hAnsi="Times New Roman"/>
          <w:sz w:val="28"/>
          <w:szCs w:val="28"/>
        </w:rPr>
        <w:t>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w:t>
      </w:r>
      <w:r w:rsidR="00A6111C" w:rsidRPr="00ED58E5">
        <w:rPr>
          <w:rFonts w:ascii="Times New Roman" w:hAnsi="Times New Roman"/>
          <w:sz w:val="28"/>
          <w:szCs w:val="28"/>
        </w:rPr>
        <w:t>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участка автомобильной дороги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Предписание </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получено:____________________________________</w:t>
      </w:r>
      <w:r w:rsidR="00A6111C" w:rsidRPr="00ED58E5">
        <w:rPr>
          <w:rFonts w:ascii="Times New Roman" w:hAnsi="Times New Roman"/>
          <w:sz w:val="28"/>
          <w:szCs w:val="28"/>
        </w:rPr>
        <w:t>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_________ 20___ г.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(подпись)</w:t>
      </w:r>
    </w:p>
    <w:p w:rsidR="00B274A7" w:rsidRPr="00ED58E5" w:rsidRDefault="00B274A7" w:rsidP="004D22F9">
      <w:pPr>
        <w:ind w:firstLine="5529"/>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3 </w:t>
      </w:r>
    </w:p>
    <w:p w:rsidR="00B274A7" w:rsidRPr="00ED58E5" w:rsidRDefault="0036217C" w:rsidP="0036217C">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о приостановке работ, связанных с пользованием автомобильными дорогами местного значения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w:t>
      </w:r>
    </w:p>
    <w:p w:rsidR="00B274A7" w:rsidRPr="00ED58E5" w:rsidRDefault="00B274A7" w:rsidP="000A1BD5">
      <w:pPr>
        <w:ind w:firstLine="709"/>
        <w:jc w:val="center"/>
        <w:rPr>
          <w:rFonts w:ascii="Times New Roman" w:hAnsi="Times New Roman"/>
          <w:sz w:val="28"/>
          <w:szCs w:val="28"/>
        </w:rPr>
      </w:pP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 xml:space="preserve">АДМИНИСТРАЦИЯ </w:t>
      </w:r>
      <w:r w:rsidR="00BA5743">
        <w:rPr>
          <w:rFonts w:ascii="Times New Roman" w:hAnsi="Times New Roman"/>
          <w:sz w:val="28"/>
          <w:szCs w:val="28"/>
        </w:rPr>
        <w:t>МОРОЗОВСКОГО</w:t>
      </w:r>
      <w:r w:rsidRPr="00ED58E5">
        <w:rPr>
          <w:rFonts w:ascii="Times New Roman" w:hAnsi="Times New Roman"/>
          <w:sz w:val="28"/>
          <w:szCs w:val="28"/>
        </w:rPr>
        <w:t xml:space="preserve"> СЕЛЬСКОГО ПОСЕЛЕНИЯ</w:t>
      </w:r>
      <w:r w:rsidR="00071EA2" w:rsidRPr="00ED58E5">
        <w:rPr>
          <w:rFonts w:ascii="Times New Roman" w:hAnsi="Times New Roman"/>
          <w:sz w:val="28"/>
          <w:szCs w:val="28"/>
        </w:rPr>
        <w:t xml:space="preserve"> </w:t>
      </w:r>
      <w:r w:rsidR="00F356FB">
        <w:rPr>
          <w:rFonts w:ascii="Times New Roman" w:hAnsi="Times New Roman"/>
          <w:sz w:val="28"/>
          <w:szCs w:val="28"/>
        </w:rPr>
        <w:t>ЭРТИЛЬСКОГО</w:t>
      </w:r>
      <w:r w:rsidRPr="00ED58E5">
        <w:rPr>
          <w:rFonts w:ascii="Times New Roman" w:hAnsi="Times New Roman"/>
          <w:sz w:val="28"/>
          <w:szCs w:val="28"/>
        </w:rPr>
        <w:t xml:space="preserve"> МУНИЦИПАЛЬНОГО РАЙОНА</w:t>
      </w:r>
      <w:r w:rsidR="00071EA2" w:rsidRPr="00ED58E5">
        <w:rPr>
          <w:rFonts w:ascii="Times New Roman" w:hAnsi="Times New Roman"/>
          <w:sz w:val="28"/>
          <w:szCs w:val="28"/>
        </w:rPr>
        <w:t xml:space="preserve"> </w:t>
      </w: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36217C" w:rsidRDefault="00BA5743" w:rsidP="00965D47">
      <w:pPr>
        <w:ind w:firstLine="709"/>
        <w:rPr>
          <w:rFonts w:ascii="Times New Roman" w:hAnsi="Times New Roman"/>
          <w:sz w:val="28"/>
          <w:szCs w:val="28"/>
        </w:rPr>
      </w:pPr>
      <w:r w:rsidRPr="0036217C">
        <w:rPr>
          <w:rFonts w:ascii="Times New Roman" w:hAnsi="Times New Roman"/>
          <w:sz w:val="28"/>
          <w:szCs w:val="28"/>
        </w:rPr>
        <w:t>397004</w:t>
      </w:r>
      <w:r w:rsidR="00B274A7" w:rsidRPr="0036217C">
        <w:rPr>
          <w:rFonts w:ascii="Times New Roman" w:hAnsi="Times New Roman"/>
          <w:sz w:val="28"/>
          <w:szCs w:val="28"/>
        </w:rPr>
        <w:t xml:space="preserve"> РФ, Воронежская область, </w:t>
      </w:r>
      <w:r w:rsidR="00F356FB" w:rsidRPr="0036217C">
        <w:rPr>
          <w:rFonts w:ascii="Times New Roman" w:hAnsi="Times New Roman"/>
          <w:sz w:val="28"/>
          <w:szCs w:val="28"/>
        </w:rPr>
        <w:t>Эртильский</w:t>
      </w:r>
      <w:r w:rsidR="00B274A7" w:rsidRPr="0036217C">
        <w:rPr>
          <w:rFonts w:ascii="Times New Roman" w:hAnsi="Times New Roman"/>
          <w:sz w:val="28"/>
          <w:szCs w:val="28"/>
        </w:rPr>
        <w:t xml:space="preserve"> район, </w:t>
      </w:r>
      <w:r w:rsidRPr="0036217C">
        <w:rPr>
          <w:rFonts w:ascii="Times New Roman" w:hAnsi="Times New Roman"/>
          <w:sz w:val="28"/>
          <w:szCs w:val="28"/>
        </w:rPr>
        <w:t>п.Марьевка</w:t>
      </w:r>
      <w:r w:rsidR="00B274A7" w:rsidRPr="0036217C">
        <w:rPr>
          <w:rFonts w:ascii="Times New Roman" w:hAnsi="Times New Roman"/>
          <w:sz w:val="28"/>
          <w:szCs w:val="28"/>
        </w:rPr>
        <w:t>, ул.</w:t>
      </w:r>
      <w:r w:rsidR="00A6111C" w:rsidRPr="0036217C">
        <w:rPr>
          <w:rFonts w:ascii="Times New Roman" w:hAnsi="Times New Roman"/>
          <w:sz w:val="28"/>
          <w:szCs w:val="28"/>
        </w:rPr>
        <w:t xml:space="preserve"> </w:t>
      </w:r>
      <w:r w:rsidRPr="0036217C">
        <w:rPr>
          <w:rFonts w:ascii="Times New Roman" w:hAnsi="Times New Roman"/>
          <w:sz w:val="28"/>
          <w:szCs w:val="28"/>
        </w:rPr>
        <w:t>Советская, 21</w:t>
      </w:r>
    </w:p>
    <w:p w:rsidR="00B274A7" w:rsidRPr="0036217C" w:rsidRDefault="00F356FB" w:rsidP="00965D47">
      <w:pPr>
        <w:ind w:firstLine="709"/>
        <w:rPr>
          <w:rFonts w:ascii="Times New Roman" w:hAnsi="Times New Roman"/>
          <w:sz w:val="28"/>
          <w:szCs w:val="28"/>
        </w:rPr>
      </w:pPr>
      <w:r w:rsidRPr="0036217C">
        <w:rPr>
          <w:rFonts w:ascii="Times New Roman" w:hAnsi="Times New Roman"/>
          <w:sz w:val="28"/>
          <w:szCs w:val="28"/>
        </w:rPr>
        <w:t>Тел. 8 (4734</w:t>
      </w:r>
      <w:r w:rsidR="00B274A7" w:rsidRPr="0036217C">
        <w:rPr>
          <w:rFonts w:ascii="Times New Roman" w:hAnsi="Times New Roman"/>
          <w:sz w:val="28"/>
          <w:szCs w:val="28"/>
        </w:rPr>
        <w:t>5) 4</w:t>
      </w:r>
      <w:r w:rsidR="00BA5743" w:rsidRPr="0036217C">
        <w:rPr>
          <w:rFonts w:ascii="Times New Roman" w:hAnsi="Times New Roman"/>
          <w:sz w:val="28"/>
          <w:szCs w:val="28"/>
        </w:rPr>
        <w:t>-12-46</w:t>
      </w:r>
      <w:r w:rsidR="0036217C" w:rsidRPr="0036217C">
        <w:rPr>
          <w:rFonts w:ascii="Times New Roman" w:hAnsi="Times New Roman"/>
          <w:sz w:val="28"/>
          <w:szCs w:val="28"/>
        </w:rPr>
        <w:t>;</w:t>
      </w:r>
      <w:r w:rsidR="00B274A7" w:rsidRPr="0036217C">
        <w:rPr>
          <w:rFonts w:ascii="Times New Roman" w:hAnsi="Times New Roman"/>
          <w:sz w:val="28"/>
          <w:szCs w:val="28"/>
        </w:rPr>
        <w:t xml:space="preserve"> </w:t>
      </w:r>
      <w:r w:rsidR="00071EA2" w:rsidRPr="0036217C">
        <w:rPr>
          <w:rFonts w:ascii="Times New Roman" w:hAnsi="Times New Roman"/>
          <w:sz w:val="28"/>
          <w:szCs w:val="28"/>
        </w:rPr>
        <w:t>4</w:t>
      </w:r>
      <w:r w:rsidR="00BA5743" w:rsidRPr="0036217C">
        <w:rPr>
          <w:rFonts w:ascii="Times New Roman" w:hAnsi="Times New Roman"/>
          <w:sz w:val="28"/>
          <w:szCs w:val="28"/>
        </w:rPr>
        <w:t>-12-25</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Адрес электронной почты: </w:t>
      </w:r>
      <w:r w:rsidR="00BA5743">
        <w:rPr>
          <w:rFonts w:ascii="Times New Roman" w:hAnsi="Times New Roman"/>
          <w:sz w:val="28"/>
          <w:szCs w:val="28"/>
          <w:lang w:val="en-US"/>
        </w:rPr>
        <w:t>morozov</w:t>
      </w:r>
      <w:r w:rsidR="00BA5743" w:rsidRPr="00BA5743">
        <w:rPr>
          <w:rFonts w:ascii="Times New Roman" w:hAnsi="Times New Roman"/>
          <w:sz w:val="28"/>
          <w:szCs w:val="28"/>
        </w:rPr>
        <w:t>.</w:t>
      </w:r>
      <w:r w:rsidR="00AF5F9F">
        <w:rPr>
          <w:rFonts w:ascii="Times New Roman" w:hAnsi="Times New Roman"/>
          <w:sz w:val="28"/>
          <w:szCs w:val="28"/>
          <w:lang w:val="en-US"/>
        </w:rPr>
        <w:t>ertil</w:t>
      </w:r>
      <w:r w:rsidRPr="00ED58E5">
        <w:rPr>
          <w:rFonts w:ascii="Times New Roman" w:hAnsi="Times New Roman"/>
          <w:sz w:val="28"/>
          <w:szCs w:val="28"/>
        </w:rPr>
        <w:t>@</w:t>
      </w:r>
      <w:r w:rsidRPr="00ED58E5">
        <w:rPr>
          <w:rFonts w:ascii="Times New Roman" w:hAnsi="Times New Roman"/>
          <w:sz w:val="28"/>
          <w:szCs w:val="28"/>
          <w:lang w:val="en-US"/>
        </w:rPr>
        <w:t>govvrn</w:t>
      </w:r>
      <w:r w:rsidRPr="00ED58E5">
        <w:rPr>
          <w:rFonts w:ascii="Times New Roman" w:hAnsi="Times New Roman"/>
          <w:sz w:val="28"/>
          <w:szCs w:val="28"/>
        </w:rPr>
        <w:t>.ru</w:t>
      </w:r>
    </w:p>
    <w:p w:rsidR="00B274A7" w:rsidRPr="00ED58E5" w:rsidRDefault="00B274A7" w:rsidP="00965D47">
      <w:pPr>
        <w:ind w:firstLine="709"/>
        <w:rPr>
          <w:rFonts w:ascii="Times New Roman" w:hAnsi="Times New Roman"/>
          <w:sz w:val="28"/>
          <w:szCs w:val="28"/>
        </w:rPr>
      </w:pP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ПРЕДПИСАНИЕ</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 № ____</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основании Акта проверки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 ____ от 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______________________________________________________________________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(фамилия, имя, отчество, должность должностного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_________________________________________</w:t>
      </w:r>
      <w:r w:rsidR="00A6111C" w:rsidRPr="00ED58E5">
        <w:rPr>
          <w:rFonts w:ascii="Times New Roman" w:hAnsi="Times New Roman"/>
          <w:sz w:val="28"/>
          <w:szCs w:val="28"/>
        </w:rPr>
        <w:t>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пользователя автомобильных дорог местного значения </w:t>
      </w:r>
      <w:r w:rsidR="00F356FB">
        <w:rPr>
          <w:rFonts w:ascii="Times New Roman" w:hAnsi="Times New Roman"/>
          <w:sz w:val="28"/>
          <w:szCs w:val="28"/>
        </w:rPr>
        <w:t>____________________</w:t>
      </w:r>
      <w:r w:rsidR="00071EA2"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p>
    <w:tbl>
      <w:tblPr>
        <w:tblW w:w="0" w:type="auto"/>
        <w:tblInd w:w="70" w:type="dxa"/>
        <w:tblCellMar>
          <w:left w:w="0" w:type="dxa"/>
          <w:right w:w="0" w:type="dxa"/>
        </w:tblCellMar>
        <w:tblLook w:val="0000"/>
      </w:tblPr>
      <w:tblGrid>
        <w:gridCol w:w="540"/>
        <w:gridCol w:w="3105"/>
        <w:gridCol w:w="2160"/>
        <w:gridCol w:w="3750"/>
      </w:tblGrid>
      <w:tr w:rsidR="00965D47" w:rsidRPr="00ED58E5">
        <w:trPr>
          <w:cantSplit/>
          <w:trHeight w:val="36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br/>
              <w:t>п/п</w:t>
            </w:r>
          </w:p>
        </w:tc>
        <w:tc>
          <w:tcPr>
            <w:tcW w:w="3105"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Содержание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предписания</w:t>
            </w:r>
          </w:p>
        </w:tc>
        <w:tc>
          <w:tcPr>
            <w:tcW w:w="2160"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Срок</w:t>
            </w:r>
          </w:p>
          <w:p w:rsidR="00B274A7" w:rsidRPr="00ED58E5" w:rsidRDefault="001857A8" w:rsidP="00965D47">
            <w:pPr>
              <w:ind w:firstLine="709"/>
              <w:rPr>
                <w:rFonts w:ascii="Times New Roman" w:hAnsi="Times New Roman"/>
                <w:sz w:val="28"/>
                <w:szCs w:val="28"/>
              </w:rPr>
            </w:pPr>
            <w:r w:rsidRPr="00ED58E5">
              <w:rPr>
                <w:rFonts w:ascii="Times New Roman" w:hAnsi="Times New Roman"/>
                <w:sz w:val="28"/>
                <w:szCs w:val="28"/>
              </w:rPr>
              <w:t>и</w:t>
            </w:r>
            <w:r w:rsidR="00B274A7" w:rsidRPr="00ED58E5">
              <w:rPr>
                <w:rFonts w:ascii="Times New Roman" w:hAnsi="Times New Roman"/>
                <w:sz w:val="28"/>
                <w:szCs w:val="28"/>
              </w:rPr>
              <w:t>сполнения</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Основания для вынесения предписания</w:t>
            </w:r>
          </w:p>
        </w:tc>
      </w:tr>
      <w:tr w:rsidR="00965D47" w:rsidRPr="00ED58E5">
        <w:trPr>
          <w:cantSplit/>
          <w:trHeight w:val="24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105"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216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r>
    </w:tbl>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Пользователь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обязан проинформировать об исполнении соответствующих пунктов настоящего предписания Администрации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должностное лицо которой выдало предписание, в течение 7 дней с даты истечения срока их исполнения.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Предписание получено: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_______________________________________________________________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 ______ 20___ г.   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625FF6"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sectPr w:rsidR="00625FF6" w:rsidRPr="00ED58E5" w:rsidSect="00C444FA">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F16" w:rsidRDefault="00523F16" w:rsidP="00B274A7">
      <w:r>
        <w:separator/>
      </w:r>
    </w:p>
  </w:endnote>
  <w:endnote w:type="continuationSeparator" w:id="1">
    <w:p w:rsidR="00523F16" w:rsidRDefault="00523F16" w:rsidP="00B27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F16" w:rsidRDefault="00523F16" w:rsidP="00B274A7">
      <w:r>
        <w:separator/>
      </w:r>
    </w:p>
  </w:footnote>
  <w:footnote w:type="continuationSeparator" w:id="1">
    <w:p w:rsidR="00523F16" w:rsidRDefault="00523F16" w:rsidP="00B27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E870D3"/>
    <w:rsid w:val="00002934"/>
    <w:rsid w:val="000160F1"/>
    <w:rsid w:val="00057F5B"/>
    <w:rsid w:val="00066F70"/>
    <w:rsid w:val="00067D81"/>
    <w:rsid w:val="00071EA2"/>
    <w:rsid w:val="000A1BD5"/>
    <w:rsid w:val="000F6975"/>
    <w:rsid w:val="00135A4C"/>
    <w:rsid w:val="00163D58"/>
    <w:rsid w:val="001857A8"/>
    <w:rsid w:val="0018686C"/>
    <w:rsid w:val="001C3A2F"/>
    <w:rsid w:val="001C523A"/>
    <w:rsid w:val="001C743E"/>
    <w:rsid w:val="00210E46"/>
    <w:rsid w:val="00233E0F"/>
    <w:rsid w:val="00240E92"/>
    <w:rsid w:val="003200E5"/>
    <w:rsid w:val="0036217C"/>
    <w:rsid w:val="003637A0"/>
    <w:rsid w:val="0037492C"/>
    <w:rsid w:val="004015F4"/>
    <w:rsid w:val="004571FE"/>
    <w:rsid w:val="004D22F9"/>
    <w:rsid w:val="005161CF"/>
    <w:rsid w:val="00523F16"/>
    <w:rsid w:val="005614B0"/>
    <w:rsid w:val="00573831"/>
    <w:rsid w:val="005D6A05"/>
    <w:rsid w:val="006034FE"/>
    <w:rsid w:val="00625FF6"/>
    <w:rsid w:val="0064155F"/>
    <w:rsid w:val="00670944"/>
    <w:rsid w:val="006E7EEF"/>
    <w:rsid w:val="007153E5"/>
    <w:rsid w:val="00735A83"/>
    <w:rsid w:val="00756609"/>
    <w:rsid w:val="007C642F"/>
    <w:rsid w:val="008426B9"/>
    <w:rsid w:val="00891F5C"/>
    <w:rsid w:val="008D7667"/>
    <w:rsid w:val="009002F7"/>
    <w:rsid w:val="00903535"/>
    <w:rsid w:val="0093267D"/>
    <w:rsid w:val="00961CC3"/>
    <w:rsid w:val="00965D47"/>
    <w:rsid w:val="00976A35"/>
    <w:rsid w:val="0098603F"/>
    <w:rsid w:val="00A01DD8"/>
    <w:rsid w:val="00A22300"/>
    <w:rsid w:val="00A30915"/>
    <w:rsid w:val="00A6111C"/>
    <w:rsid w:val="00A66BE8"/>
    <w:rsid w:val="00A90CC8"/>
    <w:rsid w:val="00AC386D"/>
    <w:rsid w:val="00AE452F"/>
    <w:rsid w:val="00AE755E"/>
    <w:rsid w:val="00AF5F9F"/>
    <w:rsid w:val="00B274A7"/>
    <w:rsid w:val="00B32961"/>
    <w:rsid w:val="00B9314B"/>
    <w:rsid w:val="00BA2380"/>
    <w:rsid w:val="00BA3037"/>
    <w:rsid w:val="00BA5743"/>
    <w:rsid w:val="00BB5B4F"/>
    <w:rsid w:val="00BF1035"/>
    <w:rsid w:val="00C22DC7"/>
    <w:rsid w:val="00C33B66"/>
    <w:rsid w:val="00C41166"/>
    <w:rsid w:val="00C423A6"/>
    <w:rsid w:val="00C444FA"/>
    <w:rsid w:val="00C463DB"/>
    <w:rsid w:val="00C56820"/>
    <w:rsid w:val="00C72CBB"/>
    <w:rsid w:val="00C86CA9"/>
    <w:rsid w:val="00CA2F3B"/>
    <w:rsid w:val="00D224C6"/>
    <w:rsid w:val="00DF4FF8"/>
    <w:rsid w:val="00E070D9"/>
    <w:rsid w:val="00E36963"/>
    <w:rsid w:val="00E721E1"/>
    <w:rsid w:val="00E870D3"/>
    <w:rsid w:val="00ED09B4"/>
    <w:rsid w:val="00ED58E5"/>
    <w:rsid w:val="00EF52D0"/>
    <w:rsid w:val="00F13D9E"/>
    <w:rsid w:val="00F14FB0"/>
    <w:rsid w:val="00F356FB"/>
    <w:rsid w:val="00F47B78"/>
    <w:rsid w:val="00F8297A"/>
    <w:rsid w:val="00FA6957"/>
    <w:rsid w:val="00FC681D"/>
    <w:rsid w:val="00FE7519"/>
    <w:rsid w:val="00FF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63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63DB"/>
    <w:pPr>
      <w:jc w:val="center"/>
      <w:outlineLvl w:val="0"/>
    </w:pPr>
    <w:rPr>
      <w:rFonts w:cs="Arial"/>
      <w:b/>
      <w:bCs/>
      <w:kern w:val="32"/>
      <w:sz w:val="32"/>
      <w:szCs w:val="32"/>
    </w:rPr>
  </w:style>
  <w:style w:type="paragraph" w:styleId="2">
    <w:name w:val="heading 2"/>
    <w:aliases w:val="!Разделы документа"/>
    <w:basedOn w:val="a"/>
    <w:link w:val="20"/>
    <w:qFormat/>
    <w:rsid w:val="00C463DB"/>
    <w:pPr>
      <w:jc w:val="center"/>
      <w:outlineLvl w:val="1"/>
    </w:pPr>
    <w:rPr>
      <w:rFonts w:cs="Arial"/>
      <w:b/>
      <w:bCs/>
      <w:iCs/>
      <w:sz w:val="30"/>
      <w:szCs w:val="28"/>
    </w:rPr>
  </w:style>
  <w:style w:type="paragraph" w:styleId="3">
    <w:name w:val="heading 3"/>
    <w:aliases w:val="!Главы документа"/>
    <w:basedOn w:val="a"/>
    <w:link w:val="30"/>
    <w:qFormat/>
    <w:rsid w:val="00C463DB"/>
    <w:pPr>
      <w:outlineLvl w:val="2"/>
    </w:pPr>
    <w:rPr>
      <w:rFonts w:cs="Arial"/>
      <w:b/>
      <w:bCs/>
      <w:sz w:val="28"/>
      <w:szCs w:val="26"/>
    </w:rPr>
  </w:style>
  <w:style w:type="paragraph" w:styleId="4">
    <w:name w:val="heading 4"/>
    <w:aliases w:val="!Параграфы/Статьи документа"/>
    <w:basedOn w:val="a"/>
    <w:link w:val="40"/>
    <w:qFormat/>
    <w:rsid w:val="00C463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74A7"/>
    <w:rPr>
      <w:rFonts w:ascii="Arial" w:eastAsia="Times New Roman" w:hAnsi="Arial" w:cs="Arial"/>
      <w:b/>
      <w:bCs/>
      <w:kern w:val="32"/>
      <w:sz w:val="32"/>
      <w:szCs w:val="32"/>
    </w:rPr>
  </w:style>
  <w:style w:type="paragraph" w:customStyle="1" w:styleId="Title">
    <w:name w:val="Title!Название НПА"/>
    <w:basedOn w:val="a"/>
    <w:rsid w:val="00C463DB"/>
    <w:pPr>
      <w:spacing w:before="240" w:after="60"/>
      <w:jc w:val="center"/>
      <w:outlineLvl w:val="0"/>
    </w:pPr>
    <w:rPr>
      <w:rFonts w:cs="Arial"/>
      <w:b/>
      <w:bCs/>
      <w:kern w:val="28"/>
      <w:sz w:val="32"/>
      <w:szCs w:val="32"/>
    </w:rPr>
  </w:style>
  <w:style w:type="paragraph" w:styleId="a3">
    <w:name w:val="header"/>
    <w:basedOn w:val="a"/>
    <w:link w:val="a4"/>
    <w:rsid w:val="00B274A7"/>
    <w:pPr>
      <w:tabs>
        <w:tab w:val="center" w:pos="4677"/>
        <w:tab w:val="right" w:pos="9355"/>
      </w:tabs>
    </w:pPr>
  </w:style>
  <w:style w:type="character" w:customStyle="1" w:styleId="a4">
    <w:name w:val="Верхний колонтитул Знак"/>
    <w:link w:val="a3"/>
    <w:rsid w:val="00B274A7"/>
    <w:rPr>
      <w:rFonts w:ascii="Arial" w:eastAsia="Times New Roman" w:hAnsi="Arial" w:cs="Times New Roman"/>
      <w:sz w:val="24"/>
      <w:szCs w:val="24"/>
      <w:lang w:eastAsia="ru-RU"/>
    </w:rPr>
  </w:style>
  <w:style w:type="paragraph" w:styleId="a5">
    <w:name w:val="footer"/>
    <w:basedOn w:val="a"/>
    <w:link w:val="a6"/>
    <w:rsid w:val="00B274A7"/>
    <w:pPr>
      <w:tabs>
        <w:tab w:val="center" w:pos="4677"/>
        <w:tab w:val="right" w:pos="9355"/>
      </w:tabs>
    </w:pPr>
  </w:style>
  <w:style w:type="character" w:customStyle="1" w:styleId="a6">
    <w:name w:val="Нижний колонтитул Знак"/>
    <w:link w:val="a5"/>
    <w:rsid w:val="00B274A7"/>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link w:val="2"/>
    <w:rsid w:val="009860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860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8603F"/>
    <w:rPr>
      <w:rFonts w:ascii="Arial" w:eastAsia="Times New Roman" w:hAnsi="Arial"/>
      <w:b/>
      <w:bCs/>
      <w:sz w:val="26"/>
      <w:szCs w:val="28"/>
    </w:rPr>
  </w:style>
  <w:style w:type="character" w:styleId="HTML">
    <w:name w:val="HTML Variable"/>
    <w:aliases w:val="!Ссылки в документе"/>
    <w:basedOn w:val="a0"/>
    <w:rsid w:val="00C463D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C463D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8603F"/>
    <w:rPr>
      <w:rFonts w:ascii="Courier" w:eastAsia="Times New Roman" w:hAnsi="Courier"/>
      <w:sz w:val="22"/>
    </w:rPr>
  </w:style>
  <w:style w:type="character" w:styleId="a9">
    <w:name w:val="Hyperlink"/>
    <w:basedOn w:val="a0"/>
    <w:rsid w:val="00C463DB"/>
    <w:rPr>
      <w:color w:val="0000FF"/>
      <w:u w:val="none"/>
    </w:rPr>
  </w:style>
  <w:style w:type="paragraph" w:customStyle="1" w:styleId="Application">
    <w:name w:val="Application!Приложение"/>
    <w:rsid w:val="00C463DB"/>
    <w:pPr>
      <w:spacing w:before="120" w:after="120"/>
      <w:jc w:val="right"/>
    </w:pPr>
    <w:rPr>
      <w:rFonts w:ascii="Arial" w:eastAsia="Times New Roman" w:hAnsi="Arial" w:cs="Arial"/>
      <w:b/>
      <w:bCs/>
      <w:kern w:val="28"/>
      <w:sz w:val="32"/>
      <w:szCs w:val="32"/>
    </w:rPr>
  </w:style>
  <w:style w:type="paragraph" w:customStyle="1" w:styleId="Table">
    <w:name w:val="Table!Таблица"/>
    <w:rsid w:val="00C463DB"/>
    <w:rPr>
      <w:rFonts w:ascii="Arial" w:eastAsia="Times New Roman" w:hAnsi="Arial" w:cs="Arial"/>
      <w:bCs/>
      <w:kern w:val="28"/>
      <w:sz w:val="24"/>
      <w:szCs w:val="32"/>
    </w:rPr>
  </w:style>
  <w:style w:type="paragraph" w:customStyle="1" w:styleId="Table0">
    <w:name w:val="Table!"/>
    <w:next w:val="Table"/>
    <w:rsid w:val="00C463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63DB"/>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87</TotalTime>
  <Pages>37</Pages>
  <Words>13558</Words>
  <Characters>77282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adm</cp:lastModifiedBy>
  <cp:revision>22</cp:revision>
  <cp:lastPrinted>2018-01-26T13:09:00Z</cp:lastPrinted>
  <dcterms:created xsi:type="dcterms:W3CDTF">2018-05-28T10:01:00Z</dcterms:created>
  <dcterms:modified xsi:type="dcterms:W3CDTF">2018-07-10T12:52:00Z</dcterms:modified>
</cp:coreProperties>
</file>